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2ED16" w14:textId="77777777" w:rsidR="00A01C80" w:rsidRPr="00177496" w:rsidRDefault="00654E9D">
      <w:pPr>
        <w:pStyle w:val="Corps"/>
        <w:rPr>
          <w:rStyle w:val="Aucun"/>
          <w:rFonts w:ascii="Arial" w:eastAsia="Times New Roman" w:hAnsi="Arial" w:cs="Arial"/>
          <w:b/>
          <w:bCs/>
          <w:sz w:val="36"/>
          <w:szCs w:val="36"/>
        </w:rPr>
      </w:pPr>
      <w:r w:rsidRPr="00177496">
        <w:rPr>
          <w:rStyle w:val="Aucun"/>
          <w:rFonts w:ascii="Arial" w:hAnsi="Arial" w:cs="Arial"/>
          <w:sz w:val="36"/>
          <w:szCs w:val="36"/>
        </w:rPr>
        <w:t>Référentiel Certificat d’Aptitude Professionnelle</w:t>
      </w:r>
      <w:r w:rsidRPr="00177496">
        <w:rPr>
          <w:rStyle w:val="Aucun"/>
          <w:rFonts w:ascii="Arial" w:hAnsi="Arial" w:cs="Arial"/>
          <w:b/>
          <w:bCs/>
          <w:sz w:val="36"/>
          <w:szCs w:val="36"/>
        </w:rPr>
        <w:t xml:space="preserve">  </w:t>
      </w:r>
      <w:r w:rsidRPr="00177496">
        <w:rPr>
          <w:rStyle w:val="Aucun"/>
          <w:rFonts w:ascii="Arial" w:eastAsia="Times New Roman" w:hAnsi="Arial" w:cs="Arial"/>
          <w:b/>
          <w:bCs/>
          <w:sz w:val="36"/>
          <w:szCs w:val="36"/>
        </w:rPr>
        <w:tab/>
      </w:r>
    </w:p>
    <w:p w14:paraId="597E33E4" w14:textId="1D4405F9" w:rsidR="00A01C80" w:rsidRPr="00177496" w:rsidRDefault="00654E9D" w:rsidP="00D71622">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line="360" w:lineRule="atLeast"/>
        <w:rPr>
          <w:rFonts w:ascii="Arial" w:hAnsi="Arial" w:cs="Arial"/>
          <w:b/>
          <w:bCs/>
          <w:sz w:val="26"/>
          <w:szCs w:val="26"/>
        </w:rPr>
      </w:pPr>
      <w:r w:rsidRPr="00177496">
        <w:rPr>
          <w:rFonts w:ascii="Arial" w:hAnsi="Arial" w:cs="Arial"/>
          <w:b/>
          <w:bCs/>
          <w:color w:val="17818E"/>
          <w:sz w:val="32"/>
          <w:szCs w:val="32"/>
        </w:rPr>
        <w:t xml:space="preserve">Champ d’apprentissage n° </w:t>
      </w:r>
      <w:r w:rsidR="00B96B83">
        <w:rPr>
          <w:rFonts w:ascii="Arial" w:hAnsi="Arial" w:cs="Arial"/>
          <w:b/>
          <w:bCs/>
          <w:color w:val="17818E"/>
          <w:sz w:val="32"/>
          <w:szCs w:val="32"/>
        </w:rPr>
        <w:t>4</w:t>
      </w:r>
      <w:r w:rsidRPr="00177496">
        <w:rPr>
          <w:rFonts w:ascii="Arial" w:hAnsi="Arial" w:cs="Arial"/>
          <w:b/>
          <w:bCs/>
          <w:color w:val="17818E"/>
          <w:sz w:val="32"/>
          <w:szCs w:val="32"/>
        </w:rPr>
        <w:t xml:space="preserve"> : </w:t>
      </w:r>
      <w:r w:rsidR="00D71622" w:rsidRPr="000A43A4">
        <w:rPr>
          <w:rFonts w:ascii="Arial" w:hAnsi="Arial" w:cs="Arial"/>
          <w:b/>
          <w:color w:val="089BA2" w:themeColor="accent3" w:themeShade="BF"/>
          <w:sz w:val="32"/>
          <w:szCs w:val="32"/>
        </w:rPr>
        <w:t>Conduire un affrontement interindividuel ou collectif pour gagner</w:t>
      </w:r>
      <w:r w:rsidR="00D71622" w:rsidRPr="00177496">
        <w:rPr>
          <w:rStyle w:val="Aucun"/>
          <w:rFonts w:ascii="Arial" w:hAnsi="Arial" w:cs="Arial"/>
          <w:b/>
          <w:bCs/>
          <w:sz w:val="28"/>
          <w:szCs w:val="28"/>
        </w:rPr>
        <w:t xml:space="preserve"> </w:t>
      </w:r>
      <w:r w:rsidRPr="00177496">
        <w:rPr>
          <w:rStyle w:val="Aucun"/>
          <w:rFonts w:ascii="Arial" w:hAnsi="Arial" w:cs="Arial"/>
          <w:b/>
          <w:bCs/>
          <w:sz w:val="28"/>
          <w:szCs w:val="28"/>
        </w:rPr>
        <w:t>APSA :</w:t>
      </w:r>
      <w:r w:rsidR="00177496" w:rsidRPr="00177496">
        <w:rPr>
          <w:rStyle w:val="Aucun"/>
          <w:rFonts w:ascii="Arial" w:hAnsi="Arial" w:cs="Arial"/>
          <w:b/>
          <w:bCs/>
          <w:sz w:val="28"/>
          <w:szCs w:val="28"/>
        </w:rPr>
        <w:t xml:space="preserve"> </w:t>
      </w:r>
      <w:r w:rsidRPr="00177496">
        <w:rPr>
          <w:rStyle w:val="Aucun"/>
          <w:rFonts w:ascii="Arial" w:hAnsi="Arial" w:cs="Arial"/>
          <w:b/>
          <w:bCs/>
          <w:sz w:val="28"/>
          <w:szCs w:val="28"/>
        </w:rPr>
        <w:t xml:space="preserve">____________________________     </w:t>
      </w:r>
    </w:p>
    <w:p w14:paraId="599995EE" w14:textId="77777777" w:rsidR="00A01C80" w:rsidRPr="00177496" w:rsidRDefault="00654E9D">
      <w:pPr>
        <w:pStyle w:val="Corps"/>
        <w:rPr>
          <w:rFonts w:ascii="Arial" w:eastAsia="Times New Roman" w:hAnsi="Arial" w:cs="Arial"/>
          <w:sz w:val="26"/>
          <w:szCs w:val="26"/>
        </w:rPr>
      </w:pPr>
      <w:r w:rsidRPr="00177496">
        <w:rPr>
          <w:rStyle w:val="Aucun"/>
          <w:rFonts w:ascii="Arial" w:hAnsi="Arial" w:cs="Arial"/>
          <w:b/>
          <w:bCs/>
          <w:i/>
          <w:iCs/>
          <w:sz w:val="26"/>
          <w:szCs w:val="26"/>
        </w:rPr>
        <w:t>Établissement :</w:t>
      </w:r>
      <w:r w:rsidRPr="00177496">
        <w:rPr>
          <w:rStyle w:val="Aucun"/>
          <w:rFonts w:ascii="Arial" w:hAnsi="Arial" w:cs="Arial"/>
          <w:b/>
          <w:bCs/>
          <w:i/>
          <w:iCs/>
          <w:sz w:val="26"/>
          <w:szCs w:val="26"/>
        </w:rPr>
        <w:tab/>
      </w:r>
      <w:r w:rsidRPr="00177496">
        <w:rPr>
          <w:rStyle w:val="Aucun"/>
          <w:rFonts w:ascii="Arial" w:hAnsi="Arial" w:cs="Arial"/>
          <w:b/>
          <w:bCs/>
          <w:i/>
          <w:iCs/>
          <w:sz w:val="26"/>
          <w:szCs w:val="26"/>
        </w:rPr>
        <w:tab/>
      </w:r>
      <w:r w:rsidRPr="00177496">
        <w:rPr>
          <w:rStyle w:val="Aucun"/>
          <w:rFonts w:ascii="Arial" w:eastAsia="Times New Roman" w:hAnsi="Arial" w:cs="Arial"/>
          <w:b/>
          <w:bCs/>
          <w:i/>
          <w:iCs/>
          <w:sz w:val="26"/>
          <w:szCs w:val="26"/>
        </w:rPr>
        <w:tab/>
      </w:r>
      <w:r w:rsidRPr="00177496">
        <w:rPr>
          <w:rStyle w:val="Aucun"/>
          <w:rFonts w:ascii="Arial" w:eastAsia="Times New Roman" w:hAnsi="Arial" w:cs="Arial"/>
          <w:b/>
          <w:bCs/>
          <w:i/>
          <w:iCs/>
          <w:sz w:val="26"/>
          <w:szCs w:val="26"/>
        </w:rPr>
        <w:tab/>
      </w:r>
      <w:r w:rsidRPr="00177496">
        <w:rPr>
          <w:rStyle w:val="Aucun"/>
          <w:rFonts w:ascii="Arial" w:eastAsia="Times New Roman" w:hAnsi="Arial" w:cs="Arial"/>
          <w:b/>
          <w:bCs/>
          <w:i/>
          <w:iCs/>
          <w:sz w:val="26"/>
          <w:szCs w:val="26"/>
        </w:rPr>
        <w:tab/>
      </w:r>
      <w:r w:rsidRPr="00177496">
        <w:rPr>
          <w:rStyle w:val="Aucun"/>
          <w:rFonts w:ascii="Arial" w:eastAsia="Times New Roman" w:hAnsi="Arial" w:cs="Arial"/>
          <w:b/>
          <w:bCs/>
          <w:i/>
          <w:iCs/>
          <w:sz w:val="26"/>
          <w:szCs w:val="26"/>
        </w:rPr>
        <w:tab/>
      </w:r>
      <w:r w:rsidRPr="00177496">
        <w:rPr>
          <w:rStyle w:val="Aucun"/>
          <w:rFonts w:ascii="Arial" w:eastAsia="Times New Roman" w:hAnsi="Arial" w:cs="Arial"/>
          <w:b/>
          <w:bCs/>
          <w:i/>
          <w:iCs/>
          <w:sz w:val="26"/>
          <w:szCs w:val="26"/>
        </w:rPr>
        <w:tab/>
      </w:r>
      <w:r w:rsidRPr="00177496">
        <w:rPr>
          <w:rStyle w:val="Aucun"/>
          <w:rFonts w:ascii="Arial" w:eastAsia="Times New Roman" w:hAnsi="Arial" w:cs="Arial"/>
          <w:b/>
          <w:bCs/>
          <w:i/>
          <w:iCs/>
          <w:sz w:val="26"/>
          <w:szCs w:val="26"/>
        </w:rPr>
        <w:tab/>
      </w:r>
      <w:r w:rsidRPr="00593DD2">
        <w:rPr>
          <w:rStyle w:val="Aucun"/>
          <w:rFonts w:ascii="Arial" w:hAnsi="Arial" w:cs="Arial"/>
          <w:b/>
          <w:sz w:val="26"/>
          <w:szCs w:val="26"/>
        </w:rPr>
        <w:t>C</w:t>
      </w:r>
      <w:r w:rsidRPr="00177496">
        <w:rPr>
          <w:rStyle w:val="Aucun"/>
          <w:rFonts w:ascii="Arial" w:hAnsi="Arial" w:cs="Arial"/>
          <w:b/>
          <w:bCs/>
          <w:i/>
          <w:iCs/>
          <w:sz w:val="26"/>
          <w:szCs w:val="26"/>
        </w:rPr>
        <w:t>ommune :</w:t>
      </w:r>
      <w:r w:rsidRPr="00177496">
        <w:rPr>
          <w:rStyle w:val="Aucun"/>
          <w:rFonts w:ascii="Arial" w:hAnsi="Arial" w:cs="Arial"/>
          <w:b/>
          <w:bCs/>
          <w:i/>
          <w:iCs/>
          <w:sz w:val="26"/>
          <w:szCs w:val="26"/>
        </w:rPr>
        <w:tab/>
      </w:r>
      <w:r w:rsidRPr="00177496">
        <w:rPr>
          <w:rStyle w:val="Aucun"/>
          <w:rFonts w:ascii="Arial" w:hAnsi="Arial" w:cs="Arial"/>
          <w:b/>
          <w:bCs/>
          <w:i/>
          <w:iCs/>
          <w:sz w:val="26"/>
          <w:szCs w:val="26"/>
        </w:rPr>
        <w:tab/>
      </w:r>
      <w:r w:rsidRPr="00177496">
        <w:rPr>
          <w:rStyle w:val="Aucun"/>
          <w:rFonts w:ascii="Arial" w:eastAsia="Times New Roman" w:hAnsi="Arial" w:cs="Arial"/>
          <w:b/>
          <w:bCs/>
          <w:i/>
          <w:iCs/>
          <w:sz w:val="26"/>
          <w:szCs w:val="26"/>
        </w:rPr>
        <w:tab/>
      </w:r>
      <w:r w:rsidRPr="00177496">
        <w:rPr>
          <w:rStyle w:val="Aucun"/>
          <w:rFonts w:ascii="Arial" w:eastAsia="Times New Roman" w:hAnsi="Arial" w:cs="Arial"/>
          <w:b/>
          <w:bCs/>
          <w:i/>
          <w:iCs/>
          <w:sz w:val="26"/>
          <w:szCs w:val="26"/>
        </w:rPr>
        <w:tab/>
      </w:r>
      <w:r w:rsidRPr="00177496">
        <w:rPr>
          <w:rStyle w:val="Aucun"/>
          <w:rFonts w:ascii="Arial" w:eastAsia="Times New Roman" w:hAnsi="Arial" w:cs="Arial"/>
          <w:b/>
          <w:bCs/>
          <w:i/>
          <w:iCs/>
          <w:sz w:val="26"/>
          <w:szCs w:val="26"/>
        </w:rPr>
        <w:tab/>
      </w:r>
      <w:r w:rsidRPr="00177496">
        <w:rPr>
          <w:rStyle w:val="Aucun"/>
          <w:rFonts w:ascii="Arial" w:eastAsia="Times New Roman" w:hAnsi="Arial" w:cs="Arial"/>
          <w:b/>
          <w:bCs/>
          <w:i/>
          <w:iCs/>
          <w:sz w:val="26"/>
          <w:szCs w:val="26"/>
        </w:rPr>
        <w:tab/>
      </w:r>
      <w:r w:rsidRPr="00177496">
        <w:rPr>
          <w:rStyle w:val="Aucun"/>
          <w:rFonts w:ascii="Arial" w:eastAsia="Times New Roman" w:hAnsi="Arial" w:cs="Arial"/>
          <w:b/>
          <w:bCs/>
          <w:i/>
          <w:iCs/>
          <w:sz w:val="26"/>
          <w:szCs w:val="26"/>
        </w:rPr>
        <w:tab/>
      </w:r>
      <w:r w:rsidRPr="00177496">
        <w:rPr>
          <w:rStyle w:val="Aucun"/>
          <w:rFonts w:ascii="Arial" w:hAnsi="Arial" w:cs="Arial"/>
          <w:b/>
          <w:bCs/>
          <w:i/>
          <w:iCs/>
          <w:sz w:val="26"/>
          <w:szCs w:val="26"/>
        </w:rPr>
        <w:t>RNE</w:t>
      </w:r>
      <w:r w:rsidRPr="00177496">
        <w:rPr>
          <w:rStyle w:val="Aucun"/>
          <w:rFonts w:ascii="Arial" w:hAnsi="Arial" w:cs="Arial"/>
          <w:sz w:val="26"/>
          <w:szCs w:val="26"/>
        </w:rPr>
        <w:t> :</w:t>
      </w:r>
      <w:r w:rsidRPr="00177496">
        <w:rPr>
          <w:rStyle w:val="Aucun"/>
          <w:rFonts w:ascii="Arial" w:hAnsi="Arial" w:cs="Arial"/>
          <w:sz w:val="26"/>
          <w:szCs w:val="26"/>
        </w:rPr>
        <w:tab/>
      </w:r>
    </w:p>
    <w:tbl>
      <w:tblPr>
        <w:tblStyle w:val="TableNormal"/>
        <w:tblW w:w="153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304"/>
      </w:tblGrid>
      <w:tr w:rsidR="00D71622" w:rsidRPr="00177496" w14:paraId="1AC42029" w14:textId="77777777" w:rsidTr="00D4328B">
        <w:trPr>
          <w:trHeight w:val="283"/>
        </w:trPr>
        <w:tc>
          <w:tcPr>
            <w:tcW w:w="153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419BF13" w14:textId="77777777" w:rsidR="00D71622" w:rsidRDefault="00D71622" w:rsidP="00D71622">
            <w:pPr>
              <w:pStyle w:val="Corps"/>
              <w:spacing w:after="0" w:line="240" w:lineRule="auto"/>
            </w:pPr>
            <w:r w:rsidRPr="00177496">
              <w:rPr>
                <w:rStyle w:val="Aucun"/>
                <w:rFonts w:ascii="Arial" w:hAnsi="Arial" w:cs="Arial"/>
                <w:sz w:val="20"/>
                <w:szCs w:val="20"/>
                <w:u w:val="single"/>
              </w:rPr>
              <w:t>Principes d’élaboration de l’épreuve :</w:t>
            </w:r>
          </w:p>
        </w:tc>
      </w:tr>
      <w:tr w:rsidR="00A01C80" w:rsidRPr="00177496" w14:paraId="63575449" w14:textId="77777777" w:rsidTr="00D4328B">
        <w:trPr>
          <w:trHeight w:val="1982"/>
        </w:trPr>
        <w:tc>
          <w:tcPr>
            <w:tcW w:w="15304" w:type="dxa"/>
            <w:tcBorders>
              <w:top w:val="single" w:sz="4" w:space="0" w:color="000000"/>
              <w:left w:val="single" w:sz="4" w:space="0" w:color="000000"/>
              <w:bottom w:val="single" w:sz="4" w:space="0" w:color="000000"/>
              <w:right w:val="single" w:sz="4" w:space="0" w:color="000000"/>
            </w:tcBorders>
            <w:shd w:val="clear" w:color="auto" w:fill="C9F9FC" w:themeFill="accent3" w:themeFillTint="33"/>
            <w:tcMar>
              <w:top w:w="80" w:type="dxa"/>
              <w:left w:w="80" w:type="dxa"/>
              <w:bottom w:w="80" w:type="dxa"/>
              <w:right w:w="80" w:type="dxa"/>
            </w:tcMar>
          </w:tcPr>
          <w:p w14:paraId="711279DE" w14:textId="77777777" w:rsidR="00BC2E65" w:rsidRPr="00BC2E65" w:rsidRDefault="00BC2E65">
            <w:pPr>
              <w:pStyle w:val="Corps"/>
              <w:numPr>
                <w:ilvl w:val="0"/>
                <w:numId w:val="1"/>
              </w:numPr>
              <w:spacing w:after="0" w:line="240" w:lineRule="auto"/>
              <w:rPr>
                <w:rFonts w:ascii="Arial" w:hAnsi="Arial" w:cs="Arial"/>
                <w:sz w:val="20"/>
                <w:szCs w:val="20"/>
                <w:u w:val="single"/>
              </w:rPr>
            </w:pPr>
            <w:r>
              <w:t>Dans ce champ d’apprentissage, l’élève s’engage avec lucidité dans une opposition, seul ou en équipe, pour faire basculer le rapport de force en sa faveur ou en faveur de l’équipe.</w:t>
            </w:r>
          </w:p>
          <w:p w14:paraId="6CDA2398" w14:textId="77777777" w:rsidR="00BC2E65" w:rsidRPr="00BC2E65" w:rsidRDefault="00BC2E65">
            <w:pPr>
              <w:pStyle w:val="Corps"/>
              <w:numPr>
                <w:ilvl w:val="0"/>
                <w:numId w:val="1"/>
              </w:numPr>
              <w:spacing w:after="0" w:line="240" w:lineRule="auto"/>
              <w:rPr>
                <w:rFonts w:ascii="Arial" w:hAnsi="Arial" w:cs="Arial"/>
                <w:sz w:val="20"/>
                <w:szCs w:val="20"/>
                <w:u w:val="single"/>
              </w:rPr>
            </w:pPr>
            <w:r>
              <w:t>L’élève peut s’engager dans des pratiques d’opposition conciliante voire de coopération momentanée dans des conditions réglementaires adaptées et facilitantes. L’intention principale et finale est de dominer son adversaire de niveau équivalent en marquant plus de points que lui.</w:t>
            </w:r>
          </w:p>
          <w:p w14:paraId="0794786E" w14:textId="77777777" w:rsidR="00A01C80" w:rsidRPr="00003253" w:rsidRDefault="00654E9D">
            <w:pPr>
              <w:pStyle w:val="Corps"/>
              <w:numPr>
                <w:ilvl w:val="0"/>
                <w:numId w:val="1"/>
              </w:numPr>
              <w:spacing w:after="0" w:line="240" w:lineRule="auto"/>
              <w:rPr>
                <w:rStyle w:val="Aucun"/>
                <w:rFonts w:ascii="Arial" w:hAnsi="Arial" w:cs="Arial"/>
                <w:sz w:val="20"/>
                <w:szCs w:val="20"/>
                <w:u w:val="single"/>
              </w:rPr>
            </w:pPr>
            <w:r w:rsidRPr="00177496">
              <w:rPr>
                <w:rStyle w:val="Aucun"/>
                <w:rFonts w:ascii="Arial" w:hAnsi="Arial" w:cs="Arial"/>
                <w:sz w:val="20"/>
                <w:szCs w:val="20"/>
              </w:rPr>
              <w:t xml:space="preserve"> L</w:t>
            </w:r>
            <w:r w:rsidR="00003253">
              <w:rPr>
                <w:rStyle w:val="Aucun"/>
                <w:rFonts w:ascii="Arial" w:hAnsi="Arial" w:cs="Arial"/>
                <w:sz w:val="20"/>
                <w:szCs w:val="20"/>
              </w:rPr>
              <w:t>es matches sont réalisés dans un rapport de force équilibré entre les joueurs ou entre les équipes.</w:t>
            </w:r>
          </w:p>
          <w:p w14:paraId="65DCD153" w14:textId="77777777" w:rsidR="00003253" w:rsidRPr="00177496" w:rsidRDefault="00003253" w:rsidP="00D71622">
            <w:pPr>
              <w:pStyle w:val="Corps"/>
              <w:numPr>
                <w:ilvl w:val="0"/>
                <w:numId w:val="1"/>
              </w:numPr>
              <w:spacing w:after="0" w:line="240" w:lineRule="auto"/>
              <w:rPr>
                <w:rFonts w:ascii="Arial" w:hAnsi="Arial" w:cs="Arial"/>
                <w:sz w:val="20"/>
                <w:szCs w:val="20"/>
                <w:u w:val="single"/>
              </w:rPr>
            </w:pPr>
            <w:r>
              <w:rPr>
                <w:rStyle w:val="Aucun"/>
                <w:rFonts w:ascii="Arial" w:hAnsi="Arial" w:cs="Arial"/>
                <w:sz w:val="20"/>
                <w:szCs w:val="20"/>
              </w:rPr>
              <w:t xml:space="preserve">Les règles du jeu peuvent être aménagées lors de l’épreuve par rapport à la </w:t>
            </w:r>
            <w:r w:rsidR="00D71622">
              <w:rPr>
                <w:rStyle w:val="Aucun"/>
                <w:rFonts w:ascii="Arial" w:hAnsi="Arial" w:cs="Arial"/>
                <w:sz w:val="20"/>
                <w:szCs w:val="20"/>
              </w:rPr>
              <w:t>pratique de référence (nombre de joueurs par équipe, aménagements du contact avec le ballon, dimensions des surfaces de jeu, décompte des points…)</w:t>
            </w:r>
          </w:p>
        </w:tc>
      </w:tr>
      <w:tr w:rsidR="00A01C80" w:rsidRPr="00177496" w14:paraId="4F55F687" w14:textId="77777777">
        <w:trPr>
          <w:trHeight w:val="4402"/>
        </w:trPr>
        <w:tc>
          <w:tcPr>
            <w:tcW w:w="153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496D61" w14:textId="585D3962" w:rsidR="006B07E1" w:rsidRDefault="00654E9D" w:rsidP="006B07E1">
            <w:pPr>
              <w:pStyle w:val="docdata"/>
              <w:spacing w:before="0" w:beforeAutospacing="0" w:after="0" w:afterAutospacing="0"/>
            </w:pPr>
            <w:r w:rsidRPr="006B07E1">
              <w:rPr>
                <w:rFonts w:ascii="Arial" w:eastAsia="Calibri" w:hAnsi="Arial" w:cs="Arial"/>
                <w:b/>
                <w:color w:val="000000"/>
                <w:szCs w:val="20"/>
                <w:u w:val="single" w:color="000000"/>
              </w:rPr>
              <w:t>Choix de l’équipe pédagogique</w:t>
            </w:r>
            <w:r w:rsidRPr="006B07E1">
              <w:rPr>
                <w:rFonts w:ascii="Arial" w:eastAsia="Calibri" w:hAnsi="Arial" w:cs="Arial"/>
                <w:color w:val="000000"/>
                <w:szCs w:val="20"/>
                <w:u w:val="single" w:color="000000"/>
              </w:rPr>
              <w:t xml:space="preserve"> </w:t>
            </w:r>
            <w:r w:rsidRPr="00177496">
              <w:rPr>
                <w:rFonts w:ascii="Arial" w:eastAsia="Calibri" w:hAnsi="Arial" w:cs="Arial"/>
                <w:color w:val="000000"/>
                <w:sz w:val="20"/>
                <w:szCs w:val="20"/>
                <w:u w:val="single" w:color="000000"/>
              </w:rPr>
              <w:t>:</w:t>
            </w:r>
            <w:r w:rsidR="006B07E1">
              <w:rPr>
                <w:rFonts w:ascii="Arial" w:hAnsi="Arial" w:cs="Arial"/>
                <w:color w:val="000000"/>
                <w:sz w:val="20"/>
                <w:szCs w:val="20"/>
              </w:rPr>
              <w:t xml:space="preserve"> Description précise de l’épreuve et</w:t>
            </w:r>
            <w:r w:rsidR="0037070F">
              <w:rPr>
                <w:rFonts w:ascii="Arial" w:hAnsi="Arial" w:cs="Arial"/>
                <w:color w:val="000000"/>
                <w:sz w:val="20"/>
                <w:szCs w:val="20"/>
              </w:rPr>
              <w:t xml:space="preserve"> des deux situations choisies (formes de composition d’équipes</w:t>
            </w:r>
            <w:r w:rsidR="006B07E1">
              <w:rPr>
                <w:rFonts w:ascii="Arial" w:hAnsi="Arial" w:cs="Arial"/>
                <w:color w:val="000000"/>
                <w:sz w:val="20"/>
                <w:szCs w:val="20"/>
              </w:rPr>
              <w:t>,</w:t>
            </w:r>
            <w:r w:rsidR="0037070F">
              <w:rPr>
                <w:rFonts w:ascii="Arial" w:hAnsi="Arial" w:cs="Arial"/>
                <w:color w:val="000000"/>
                <w:sz w:val="20"/>
                <w:szCs w:val="20"/>
              </w:rPr>
              <w:t xml:space="preserve"> formule de compétition, forme de pratique, adaptation du règlement, temps d’analyse</w:t>
            </w:r>
            <w:r w:rsidR="006B07E1">
              <w:rPr>
                <w:rFonts w:ascii="Arial" w:hAnsi="Arial" w:cs="Arial"/>
                <w:color w:val="000000"/>
                <w:sz w:val="20"/>
                <w:szCs w:val="20"/>
              </w:rPr>
              <w:t>, formes de groupements, filles vs garçons...)  / AFLP 3-4-5 6 retenus dans l’APSA / temporalité des évaluations pour les AFLP 3-4-5-6 proposés / description des choix pour les élèves</w:t>
            </w:r>
            <w:r w:rsidR="0037070F">
              <w:rPr>
                <w:rFonts w:ascii="Arial" w:hAnsi="Arial" w:cs="Arial"/>
                <w:color w:val="000000"/>
                <w:sz w:val="20"/>
                <w:szCs w:val="20"/>
              </w:rPr>
              <w:t xml:space="preserve"> /</w:t>
            </w:r>
            <w:r w:rsidR="006B07E1">
              <w:rPr>
                <w:rFonts w:ascii="Arial" w:hAnsi="Arial" w:cs="Arial"/>
                <w:color w:val="000000"/>
                <w:sz w:val="20"/>
                <w:szCs w:val="20"/>
              </w:rPr>
              <w:t xml:space="preserve"> ... </w:t>
            </w:r>
          </w:p>
          <w:p w14:paraId="23F5FB8E" w14:textId="77777777" w:rsidR="00A01C80" w:rsidRPr="00177496" w:rsidRDefault="00A01C80">
            <w:pPr>
              <w:rPr>
                <w:rFonts w:ascii="Arial" w:hAnsi="Arial" w:cs="Arial"/>
              </w:rPr>
            </w:pPr>
          </w:p>
          <w:p w14:paraId="2EC03DD8" w14:textId="77777777" w:rsidR="00A01C80" w:rsidRPr="00177496" w:rsidRDefault="00A01C80">
            <w:pPr>
              <w:rPr>
                <w:rFonts w:ascii="Arial" w:hAnsi="Arial" w:cs="Arial"/>
              </w:rPr>
            </w:pPr>
          </w:p>
          <w:p w14:paraId="20115758" w14:textId="77777777" w:rsidR="00A01C80" w:rsidRPr="00177496" w:rsidRDefault="00A01C80">
            <w:pPr>
              <w:rPr>
                <w:rFonts w:ascii="Arial" w:hAnsi="Arial" w:cs="Arial"/>
              </w:rPr>
            </w:pPr>
          </w:p>
          <w:p w14:paraId="54509692" w14:textId="77777777" w:rsidR="00A01C80" w:rsidRPr="00177496" w:rsidRDefault="00A01C80">
            <w:pPr>
              <w:rPr>
                <w:rFonts w:ascii="Arial" w:hAnsi="Arial" w:cs="Arial"/>
              </w:rPr>
            </w:pPr>
          </w:p>
          <w:p w14:paraId="32AD4372" w14:textId="77777777" w:rsidR="00A01C80" w:rsidRPr="00177496" w:rsidRDefault="00A01C80">
            <w:pPr>
              <w:rPr>
                <w:rFonts w:ascii="Arial" w:hAnsi="Arial" w:cs="Arial"/>
              </w:rPr>
            </w:pPr>
          </w:p>
          <w:p w14:paraId="3C012F2D" w14:textId="77777777" w:rsidR="00A01C80" w:rsidRPr="00177496" w:rsidRDefault="00A01C80">
            <w:pPr>
              <w:rPr>
                <w:rFonts w:ascii="Arial" w:hAnsi="Arial" w:cs="Arial"/>
              </w:rPr>
            </w:pPr>
          </w:p>
          <w:p w14:paraId="147BA51F" w14:textId="77777777" w:rsidR="00A01C80" w:rsidRPr="00177496" w:rsidRDefault="00A01C80">
            <w:pPr>
              <w:rPr>
                <w:rFonts w:ascii="Arial" w:hAnsi="Arial" w:cs="Arial"/>
              </w:rPr>
            </w:pPr>
          </w:p>
          <w:p w14:paraId="667A4C95" w14:textId="77777777" w:rsidR="00A01C80" w:rsidRPr="00177496" w:rsidRDefault="00A01C80">
            <w:pPr>
              <w:rPr>
                <w:rFonts w:ascii="Arial" w:hAnsi="Arial" w:cs="Arial"/>
              </w:rPr>
            </w:pPr>
          </w:p>
          <w:p w14:paraId="7CD8E46A" w14:textId="77777777" w:rsidR="00A01C80" w:rsidRPr="00177496" w:rsidRDefault="00A01C80">
            <w:pPr>
              <w:rPr>
                <w:rFonts w:ascii="Arial" w:hAnsi="Arial" w:cs="Arial"/>
              </w:rPr>
            </w:pPr>
          </w:p>
          <w:p w14:paraId="27BFB31E" w14:textId="77777777" w:rsidR="00A01C80" w:rsidRPr="00177496" w:rsidRDefault="00A01C80">
            <w:pPr>
              <w:rPr>
                <w:rFonts w:ascii="Arial" w:hAnsi="Arial" w:cs="Arial"/>
              </w:rPr>
            </w:pPr>
          </w:p>
          <w:p w14:paraId="00473C13" w14:textId="77777777" w:rsidR="00A01C80" w:rsidRPr="00177496" w:rsidRDefault="00A01C80">
            <w:pPr>
              <w:rPr>
                <w:rFonts w:ascii="Arial" w:hAnsi="Arial" w:cs="Arial"/>
              </w:rPr>
            </w:pPr>
          </w:p>
          <w:p w14:paraId="47D864E4" w14:textId="77777777" w:rsidR="00A01C80" w:rsidRPr="00177496" w:rsidRDefault="00A01C80">
            <w:pPr>
              <w:rPr>
                <w:rFonts w:ascii="Arial" w:hAnsi="Arial" w:cs="Arial"/>
              </w:rPr>
            </w:pPr>
          </w:p>
          <w:p w14:paraId="53A35D50" w14:textId="77777777" w:rsidR="00A01C80" w:rsidRPr="00177496" w:rsidRDefault="00A01C80">
            <w:pPr>
              <w:rPr>
                <w:rFonts w:ascii="Arial" w:hAnsi="Arial" w:cs="Arial"/>
              </w:rPr>
            </w:pPr>
          </w:p>
          <w:p w14:paraId="3D3FB029" w14:textId="77777777" w:rsidR="00A01C80" w:rsidRPr="00177496" w:rsidRDefault="00A01C80">
            <w:pPr>
              <w:rPr>
                <w:rFonts w:ascii="Arial" w:hAnsi="Arial" w:cs="Arial"/>
              </w:rPr>
            </w:pPr>
          </w:p>
        </w:tc>
      </w:tr>
    </w:tbl>
    <w:p w14:paraId="2FDF6685" w14:textId="77777777" w:rsidR="00A01C80" w:rsidRDefault="00A01C80">
      <w:pPr>
        <w:pStyle w:val="Corps"/>
        <w:widowControl w:val="0"/>
        <w:spacing w:line="240" w:lineRule="auto"/>
        <w:rPr>
          <w:rFonts w:ascii="Arial" w:hAnsi="Arial" w:cs="Arial"/>
        </w:rPr>
      </w:pPr>
    </w:p>
    <w:p w14:paraId="286CCF1D" w14:textId="77777777" w:rsidR="00D71622" w:rsidRPr="00177496" w:rsidRDefault="00D71622">
      <w:pPr>
        <w:pStyle w:val="Corps"/>
        <w:widowControl w:val="0"/>
        <w:spacing w:line="240" w:lineRule="auto"/>
        <w:rPr>
          <w:rFonts w:ascii="Arial" w:hAnsi="Arial" w:cs="Arial"/>
        </w:rPr>
      </w:pPr>
    </w:p>
    <w:p w14:paraId="71525A5B" w14:textId="77777777" w:rsidR="00A01C80" w:rsidRPr="00177496" w:rsidRDefault="00654E9D">
      <w:pPr>
        <w:pStyle w:val="Corps"/>
        <w:rPr>
          <w:rStyle w:val="Aucun"/>
          <w:rFonts w:ascii="Arial" w:eastAsia="Times New Roman" w:hAnsi="Arial" w:cs="Arial"/>
          <w:b/>
          <w:bCs/>
          <w:sz w:val="24"/>
          <w:szCs w:val="24"/>
          <w:u w:val="single"/>
        </w:rPr>
      </w:pPr>
      <w:r w:rsidRPr="00177496">
        <w:rPr>
          <w:rStyle w:val="Aucun"/>
          <w:rFonts w:ascii="Arial" w:hAnsi="Arial" w:cs="Arial"/>
          <w:b/>
          <w:bCs/>
          <w:sz w:val="24"/>
          <w:szCs w:val="24"/>
          <w:u w:val="single"/>
        </w:rPr>
        <w:lastRenderedPageBreak/>
        <w:t>Situation d’év</w:t>
      </w:r>
      <w:r w:rsidR="00495619">
        <w:rPr>
          <w:rStyle w:val="Aucun"/>
          <w:rFonts w:ascii="Arial" w:hAnsi="Arial" w:cs="Arial"/>
          <w:b/>
          <w:bCs/>
          <w:sz w:val="24"/>
          <w:szCs w:val="24"/>
          <w:u w:val="single"/>
        </w:rPr>
        <w:t>aluation de fin de séquence</w:t>
      </w:r>
      <w:r w:rsidRPr="00177496">
        <w:rPr>
          <w:rStyle w:val="Aucun"/>
          <w:rFonts w:ascii="Arial" w:hAnsi="Arial" w:cs="Arial"/>
          <w:b/>
          <w:bCs/>
          <w:sz w:val="24"/>
          <w:szCs w:val="24"/>
          <w:u w:val="single"/>
        </w:rPr>
        <w:t xml:space="preserve"> : notée sur 12 points</w:t>
      </w:r>
      <w:r w:rsidR="00177496" w:rsidRPr="00177496">
        <w:rPr>
          <w:rStyle w:val="Aucun"/>
          <w:rFonts w:ascii="Arial" w:hAnsi="Arial" w:cs="Arial"/>
          <w:sz w:val="24"/>
          <w:szCs w:val="24"/>
        </w:rPr>
        <w:tab/>
      </w:r>
      <w:r w:rsidR="00177496" w:rsidRPr="00177496">
        <w:rPr>
          <w:rStyle w:val="Aucun"/>
          <w:rFonts w:ascii="Arial" w:hAnsi="Arial" w:cs="Arial"/>
          <w:sz w:val="24"/>
          <w:szCs w:val="24"/>
        </w:rPr>
        <w:tab/>
      </w:r>
      <w:r w:rsidR="00177496" w:rsidRPr="00177496">
        <w:rPr>
          <w:rStyle w:val="Aucun"/>
          <w:rFonts w:ascii="Arial" w:hAnsi="Arial" w:cs="Arial"/>
          <w:sz w:val="24"/>
          <w:szCs w:val="24"/>
        </w:rPr>
        <w:tab/>
      </w:r>
      <w:r w:rsidR="00177496" w:rsidRPr="00177496">
        <w:rPr>
          <w:rStyle w:val="Aucun"/>
          <w:rFonts w:ascii="Arial" w:hAnsi="Arial" w:cs="Arial"/>
          <w:sz w:val="24"/>
          <w:szCs w:val="24"/>
        </w:rPr>
        <w:tab/>
      </w:r>
      <w:r w:rsidR="00177496" w:rsidRPr="00177496">
        <w:rPr>
          <w:rStyle w:val="Aucun"/>
          <w:rFonts w:ascii="Arial" w:hAnsi="Arial" w:cs="Arial"/>
          <w:sz w:val="24"/>
          <w:szCs w:val="24"/>
        </w:rPr>
        <w:tab/>
      </w:r>
      <w:r w:rsidR="00177496" w:rsidRPr="00177496">
        <w:rPr>
          <w:rStyle w:val="Aucun"/>
          <w:rFonts w:ascii="Arial" w:hAnsi="Arial" w:cs="Arial"/>
          <w:sz w:val="24"/>
          <w:szCs w:val="24"/>
        </w:rPr>
        <w:tab/>
      </w:r>
      <w:r w:rsidR="00177496" w:rsidRPr="00177496">
        <w:rPr>
          <w:rStyle w:val="Aucun"/>
          <w:rFonts w:ascii="Arial" w:hAnsi="Arial" w:cs="Arial"/>
          <w:sz w:val="24"/>
          <w:szCs w:val="24"/>
        </w:rPr>
        <w:tab/>
      </w:r>
      <w:r w:rsidR="00177496" w:rsidRPr="00177496">
        <w:rPr>
          <w:rStyle w:val="Aucun"/>
          <w:rFonts w:ascii="Arial" w:hAnsi="Arial" w:cs="Arial"/>
          <w:sz w:val="24"/>
          <w:szCs w:val="24"/>
        </w:rPr>
        <w:tab/>
      </w:r>
      <w:r w:rsidR="00177496" w:rsidRPr="00177496">
        <w:rPr>
          <w:rStyle w:val="Aucun"/>
          <w:rFonts w:ascii="Arial" w:hAnsi="Arial" w:cs="Arial"/>
          <w:sz w:val="24"/>
          <w:szCs w:val="24"/>
        </w:rPr>
        <w:tab/>
      </w:r>
      <w:r w:rsidR="00177496" w:rsidRPr="00177496">
        <w:rPr>
          <w:rStyle w:val="Aucun"/>
          <w:rFonts w:ascii="Arial" w:hAnsi="Arial" w:cs="Arial"/>
          <w:sz w:val="24"/>
          <w:szCs w:val="24"/>
        </w:rPr>
        <w:tab/>
      </w:r>
    </w:p>
    <w:p w14:paraId="7F61588E" w14:textId="77777777" w:rsidR="00A01C80" w:rsidRDefault="00A01C80">
      <w:pPr>
        <w:pStyle w:val="Sansinterligne"/>
        <w:widowControl w:val="0"/>
        <w:rPr>
          <w:rStyle w:val="Aucun"/>
          <w:rFonts w:ascii="Arial" w:eastAsia="Times New Roman" w:hAnsi="Arial" w:cs="Arial"/>
        </w:rPr>
      </w:pPr>
    </w:p>
    <w:p w14:paraId="548F3765" w14:textId="77777777" w:rsidR="00B96B83" w:rsidRPr="00177496" w:rsidRDefault="00B96B83">
      <w:pPr>
        <w:pStyle w:val="Sansinterligne"/>
        <w:widowControl w:val="0"/>
        <w:rPr>
          <w:rStyle w:val="Aucun"/>
          <w:rFonts w:ascii="Arial" w:eastAsia="Times New Roman" w:hAnsi="Arial" w:cs="Arial"/>
        </w:rPr>
      </w:pPr>
    </w:p>
    <w:tbl>
      <w:tblPr>
        <w:tblStyle w:val="TableNormal"/>
        <w:tblW w:w="15303"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40"/>
        <w:gridCol w:w="2516"/>
        <w:gridCol w:w="2516"/>
        <w:gridCol w:w="2515"/>
        <w:gridCol w:w="2516"/>
      </w:tblGrid>
      <w:tr w:rsidR="00B96B83" w:rsidRPr="007A1D33" w14:paraId="5CE89494" w14:textId="77777777" w:rsidTr="00D4328B">
        <w:trPr>
          <w:trHeight w:val="340"/>
        </w:trPr>
        <w:tc>
          <w:tcPr>
            <w:tcW w:w="5240" w:type="dxa"/>
            <w:tcBorders>
              <w:top w:val="single" w:sz="12" w:space="0" w:color="000000"/>
              <w:left w:val="single" w:sz="12" w:space="0" w:color="000000"/>
              <w:bottom w:val="single" w:sz="4" w:space="0" w:color="000000"/>
              <w:right w:val="single" w:sz="4" w:space="0" w:color="000000"/>
            </w:tcBorders>
            <w:shd w:val="clear" w:color="auto" w:fill="C9F9FC" w:themeFill="accent3" w:themeFillTint="33"/>
            <w:tcMar>
              <w:top w:w="80" w:type="dxa"/>
              <w:left w:w="440" w:type="dxa"/>
              <w:bottom w:w="80" w:type="dxa"/>
              <w:right w:w="80" w:type="dxa"/>
            </w:tcMar>
            <w:vAlign w:val="center"/>
          </w:tcPr>
          <w:p w14:paraId="154D089E" w14:textId="77777777" w:rsidR="00B96B83" w:rsidRPr="007A1D33" w:rsidRDefault="007A1D33" w:rsidP="007A1D33">
            <w:pPr>
              <w:pStyle w:val="Corps"/>
              <w:spacing w:after="0" w:line="240" w:lineRule="auto"/>
              <w:ind w:left="-326"/>
              <w:jc w:val="center"/>
              <w:rPr>
                <w:rStyle w:val="Aucun"/>
                <w:rFonts w:ascii="Arial" w:hAnsi="Arial" w:cs="Arial"/>
                <w:b/>
                <w:bCs/>
                <w:sz w:val="24"/>
                <w:szCs w:val="24"/>
              </w:rPr>
            </w:pPr>
            <w:r w:rsidRPr="007A1D33">
              <w:rPr>
                <w:rStyle w:val="Aucun"/>
                <w:rFonts w:ascii="Arial" w:hAnsi="Arial" w:cs="Arial"/>
                <w:b/>
                <w:bCs/>
                <w:sz w:val="24"/>
                <w:szCs w:val="24"/>
              </w:rPr>
              <w:t>/ 12 points</w:t>
            </w:r>
          </w:p>
        </w:tc>
        <w:tc>
          <w:tcPr>
            <w:tcW w:w="2516" w:type="dxa"/>
            <w:tcBorders>
              <w:top w:val="single" w:sz="12"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47505097" w14:textId="77777777" w:rsidR="00B96B83" w:rsidRPr="007A1D33" w:rsidRDefault="00B96B83" w:rsidP="007A1D33">
            <w:pPr>
              <w:jc w:val="center"/>
              <w:rPr>
                <w:rFonts w:ascii="Arial" w:hAnsi="Arial" w:cs="Arial"/>
                <w:b/>
              </w:rPr>
            </w:pPr>
            <w:r w:rsidRPr="007A1D33">
              <w:rPr>
                <w:rFonts w:ascii="Arial" w:hAnsi="Arial" w:cs="Arial"/>
                <w:b/>
              </w:rPr>
              <w:t>Degré 1</w:t>
            </w:r>
          </w:p>
        </w:tc>
        <w:tc>
          <w:tcPr>
            <w:tcW w:w="2516" w:type="dxa"/>
            <w:tcBorders>
              <w:top w:val="single" w:sz="12"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6F309DB9" w14:textId="77777777" w:rsidR="00B96B83" w:rsidRPr="007A1D33" w:rsidRDefault="00B96B83" w:rsidP="007A1D33">
            <w:pPr>
              <w:jc w:val="center"/>
              <w:rPr>
                <w:rFonts w:ascii="Arial" w:hAnsi="Arial" w:cs="Arial"/>
                <w:b/>
              </w:rPr>
            </w:pPr>
            <w:r w:rsidRPr="007A1D33">
              <w:rPr>
                <w:rFonts w:ascii="Arial" w:hAnsi="Arial" w:cs="Arial"/>
                <w:b/>
              </w:rPr>
              <w:t>Degré 2</w:t>
            </w:r>
          </w:p>
        </w:tc>
        <w:tc>
          <w:tcPr>
            <w:tcW w:w="2515" w:type="dxa"/>
            <w:tcBorders>
              <w:top w:val="single" w:sz="12"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371FBF7D" w14:textId="77777777" w:rsidR="00B96B83" w:rsidRPr="007A1D33" w:rsidRDefault="00B96B83" w:rsidP="007A1D33">
            <w:pPr>
              <w:jc w:val="center"/>
              <w:rPr>
                <w:rFonts w:ascii="Arial" w:hAnsi="Arial" w:cs="Arial"/>
                <w:b/>
              </w:rPr>
            </w:pPr>
            <w:r w:rsidRPr="007A1D33">
              <w:rPr>
                <w:rFonts w:ascii="Arial" w:hAnsi="Arial" w:cs="Arial"/>
                <w:b/>
              </w:rPr>
              <w:t>Degré 3</w:t>
            </w:r>
          </w:p>
        </w:tc>
        <w:tc>
          <w:tcPr>
            <w:tcW w:w="2516" w:type="dxa"/>
            <w:tcBorders>
              <w:top w:val="single" w:sz="12" w:space="0" w:color="000000"/>
              <w:left w:val="single" w:sz="4" w:space="0" w:color="000000"/>
              <w:bottom w:val="single" w:sz="4" w:space="0" w:color="000000"/>
              <w:right w:val="single" w:sz="12" w:space="0" w:color="000000"/>
            </w:tcBorders>
            <w:shd w:val="clear" w:color="auto" w:fill="00B050"/>
            <w:tcMar>
              <w:top w:w="80" w:type="dxa"/>
              <w:left w:w="80" w:type="dxa"/>
              <w:bottom w:w="80" w:type="dxa"/>
              <w:right w:w="80" w:type="dxa"/>
            </w:tcMar>
            <w:vAlign w:val="center"/>
          </w:tcPr>
          <w:p w14:paraId="5801ECDC" w14:textId="77777777" w:rsidR="00B96B83" w:rsidRPr="007A1D33" w:rsidRDefault="00B96B83" w:rsidP="007A1D33">
            <w:pPr>
              <w:jc w:val="center"/>
              <w:rPr>
                <w:rFonts w:ascii="Arial" w:hAnsi="Arial" w:cs="Arial"/>
                <w:b/>
              </w:rPr>
            </w:pPr>
            <w:r w:rsidRPr="007A1D33">
              <w:rPr>
                <w:rFonts w:ascii="Arial" w:hAnsi="Arial" w:cs="Arial"/>
                <w:b/>
              </w:rPr>
              <w:t>Degré 4</w:t>
            </w:r>
          </w:p>
        </w:tc>
      </w:tr>
      <w:tr w:rsidR="00A01C80" w:rsidRPr="00177496" w14:paraId="7C6C5E15" w14:textId="77777777" w:rsidTr="00D4328B">
        <w:trPr>
          <w:trHeight w:val="2211"/>
        </w:trPr>
        <w:tc>
          <w:tcPr>
            <w:tcW w:w="5240" w:type="dxa"/>
            <w:tcBorders>
              <w:top w:val="single" w:sz="4" w:space="0" w:color="000000"/>
              <w:left w:val="single" w:sz="12" w:space="0" w:color="000000"/>
              <w:bottom w:val="single" w:sz="4" w:space="0" w:color="000000"/>
              <w:right w:val="single" w:sz="4" w:space="0" w:color="000000"/>
            </w:tcBorders>
            <w:shd w:val="clear" w:color="auto" w:fill="C9F9FC" w:themeFill="accent3" w:themeFillTint="33"/>
            <w:tcMar>
              <w:top w:w="80" w:type="dxa"/>
              <w:left w:w="440" w:type="dxa"/>
              <w:bottom w:w="80" w:type="dxa"/>
              <w:right w:w="80" w:type="dxa"/>
            </w:tcMar>
          </w:tcPr>
          <w:p w14:paraId="77A24626" w14:textId="365823B7" w:rsidR="00A01C80" w:rsidRDefault="00B96B83" w:rsidP="00B96B83">
            <w:pPr>
              <w:pStyle w:val="Corps"/>
              <w:spacing w:after="0" w:line="240" w:lineRule="auto"/>
              <w:ind w:left="-326"/>
              <w:rPr>
                <w:rFonts w:ascii="Arial" w:hAnsi="Arial" w:cs="Arial"/>
                <w:b/>
                <w:bCs/>
                <w:sz w:val="18"/>
                <w:szCs w:val="18"/>
              </w:rPr>
            </w:pPr>
            <w:r>
              <w:rPr>
                <w:rStyle w:val="Aucun"/>
                <w:rFonts w:ascii="Arial" w:hAnsi="Arial" w:cs="Arial"/>
                <w:b/>
                <w:bCs/>
                <w:sz w:val="20"/>
                <w:szCs w:val="20"/>
              </w:rPr>
              <w:t xml:space="preserve">      </w:t>
            </w:r>
            <w:r w:rsidR="00654E9D" w:rsidRPr="00D4328B">
              <w:rPr>
                <w:rStyle w:val="Aucun"/>
                <w:rFonts w:ascii="Arial" w:hAnsi="Arial" w:cs="Arial"/>
                <w:b/>
                <w:bCs/>
                <w:sz w:val="18"/>
                <w:szCs w:val="18"/>
              </w:rPr>
              <w:t xml:space="preserve">AFLP1 - </w:t>
            </w:r>
            <w:r w:rsidR="00BC2E65" w:rsidRPr="00D4328B">
              <w:rPr>
                <w:rFonts w:ascii="Arial" w:hAnsi="Arial" w:cs="Arial"/>
                <w:b/>
                <w:bCs/>
                <w:sz w:val="18"/>
                <w:szCs w:val="18"/>
              </w:rPr>
              <w:t xml:space="preserve">Identifier le </w:t>
            </w:r>
            <w:proofErr w:type="spellStart"/>
            <w:r w:rsidR="00BC2E65" w:rsidRPr="00D4328B">
              <w:rPr>
                <w:rFonts w:ascii="Arial" w:hAnsi="Arial" w:cs="Arial"/>
                <w:b/>
                <w:bCs/>
                <w:sz w:val="18"/>
                <w:szCs w:val="18"/>
              </w:rPr>
              <w:t>déséquilibre</w:t>
            </w:r>
            <w:proofErr w:type="spellEnd"/>
            <w:r w:rsidR="00BC2E65" w:rsidRPr="00D4328B">
              <w:rPr>
                <w:rFonts w:ascii="Arial" w:hAnsi="Arial" w:cs="Arial"/>
                <w:b/>
                <w:bCs/>
                <w:sz w:val="18"/>
                <w:szCs w:val="18"/>
              </w:rPr>
              <w:t xml:space="preserve"> adverse et en profiter pour produire rapidement l’action </w:t>
            </w:r>
            <w:proofErr w:type="spellStart"/>
            <w:r w:rsidR="00BC2E65" w:rsidRPr="00D4328B">
              <w:rPr>
                <w:rFonts w:ascii="Arial" w:hAnsi="Arial" w:cs="Arial"/>
                <w:b/>
                <w:bCs/>
                <w:sz w:val="18"/>
                <w:szCs w:val="18"/>
              </w:rPr>
              <w:t>décisive</w:t>
            </w:r>
            <w:proofErr w:type="spellEnd"/>
            <w:r w:rsidR="00BC2E65" w:rsidRPr="00D4328B">
              <w:rPr>
                <w:rFonts w:ascii="Arial" w:hAnsi="Arial" w:cs="Arial"/>
                <w:b/>
                <w:bCs/>
                <w:sz w:val="18"/>
                <w:szCs w:val="18"/>
              </w:rPr>
              <w:t xml:space="preserve"> choisie et marquer le point</w:t>
            </w:r>
          </w:p>
          <w:p w14:paraId="6E5EF8F9" w14:textId="77777777" w:rsidR="00D4328B" w:rsidRDefault="00D4328B" w:rsidP="00B96B83">
            <w:pPr>
              <w:pStyle w:val="Corps"/>
              <w:spacing w:after="0" w:line="240" w:lineRule="auto"/>
              <w:ind w:left="-326"/>
              <w:rPr>
                <w:rFonts w:ascii="Arial" w:hAnsi="Arial" w:cs="Arial"/>
                <w:b/>
                <w:bCs/>
                <w:sz w:val="18"/>
                <w:szCs w:val="18"/>
              </w:rPr>
            </w:pPr>
          </w:p>
          <w:p w14:paraId="6198D7BE" w14:textId="2D0F12FC" w:rsidR="00D4328B" w:rsidRPr="00D4328B" w:rsidRDefault="00D4328B" w:rsidP="00B96B83">
            <w:pPr>
              <w:pStyle w:val="Corps"/>
              <w:spacing w:after="0" w:line="240" w:lineRule="auto"/>
              <w:ind w:left="-326"/>
              <w:rPr>
                <w:rFonts w:ascii="Arial" w:hAnsi="Arial" w:cs="Arial"/>
                <w:b/>
                <w:bCs/>
                <w:sz w:val="18"/>
                <w:szCs w:val="18"/>
              </w:rPr>
            </w:pPr>
            <w:r>
              <w:rPr>
                <w:rFonts w:ascii="Arial" w:hAnsi="Arial" w:cs="Arial"/>
                <w:b/>
                <w:bCs/>
                <w:sz w:val="18"/>
                <w:szCs w:val="18"/>
              </w:rPr>
              <w:t>Descripteurs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97608" w14:textId="77777777" w:rsidR="00A01C80" w:rsidRPr="00177496" w:rsidRDefault="00A01C80">
            <w:pPr>
              <w:rPr>
                <w:rFonts w:ascii="Arial" w:hAnsi="Arial" w:cs="Arial"/>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1DADB" w14:textId="77777777" w:rsidR="00A01C80" w:rsidRPr="00177496" w:rsidRDefault="00A01C80">
            <w:pPr>
              <w:rPr>
                <w:rFonts w:ascii="Arial" w:hAnsi="Arial" w:cs="Arial"/>
              </w:rPr>
            </w:pP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60E7A" w14:textId="77777777" w:rsidR="00A01C80" w:rsidRPr="00177496" w:rsidRDefault="00A01C80">
            <w:pPr>
              <w:rPr>
                <w:rFonts w:ascii="Arial" w:hAnsi="Arial" w:cs="Arial"/>
              </w:rPr>
            </w:pP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42A62F2B" w14:textId="77777777" w:rsidR="00A01C80" w:rsidRPr="00177496" w:rsidRDefault="00A01C80">
            <w:pPr>
              <w:rPr>
                <w:rFonts w:ascii="Arial" w:hAnsi="Arial" w:cs="Arial"/>
              </w:rPr>
            </w:pPr>
          </w:p>
        </w:tc>
      </w:tr>
      <w:tr w:rsidR="008B6C26" w:rsidRPr="00B96B83" w14:paraId="19AF385E" w14:textId="77777777" w:rsidTr="00D4328B">
        <w:trPr>
          <w:trHeight w:val="404"/>
        </w:trPr>
        <w:tc>
          <w:tcPr>
            <w:tcW w:w="5240" w:type="dxa"/>
            <w:tcBorders>
              <w:top w:val="single" w:sz="4" w:space="0" w:color="000000"/>
              <w:left w:val="single" w:sz="12" w:space="0" w:color="000000"/>
              <w:bottom w:val="single" w:sz="4" w:space="0" w:color="000000"/>
              <w:right w:val="single" w:sz="4" w:space="0" w:color="000000"/>
            </w:tcBorders>
            <w:shd w:val="clear" w:color="auto" w:fill="C9F9FC" w:themeFill="accent3" w:themeFillTint="33"/>
            <w:tcMar>
              <w:top w:w="80" w:type="dxa"/>
              <w:left w:w="440" w:type="dxa"/>
              <w:bottom w:w="80" w:type="dxa"/>
              <w:right w:w="80" w:type="dxa"/>
            </w:tcMar>
            <w:vAlign w:val="center"/>
          </w:tcPr>
          <w:p w14:paraId="6462472F" w14:textId="77777777" w:rsidR="008B6C26" w:rsidRPr="00B96B83" w:rsidRDefault="0013112B" w:rsidP="00B96B83">
            <w:pPr>
              <w:pStyle w:val="Corps"/>
              <w:spacing w:after="0" w:line="240" w:lineRule="auto"/>
              <w:jc w:val="center"/>
              <w:rPr>
                <w:rFonts w:ascii="Arial" w:hAnsi="Arial" w:cs="Arial"/>
                <w:b/>
                <w:bCs/>
                <w:sz w:val="20"/>
                <w:szCs w:val="20"/>
              </w:rPr>
            </w:pPr>
            <w:r>
              <w:rPr>
                <w:rFonts w:ascii="Arial" w:hAnsi="Arial" w:cs="Arial"/>
                <w:b/>
                <w:bCs/>
                <w:sz w:val="20"/>
                <w:szCs w:val="20"/>
              </w:rPr>
              <w:t>Gain des match</w:t>
            </w:r>
            <w:r w:rsidR="008B6C26" w:rsidRPr="00B96B83">
              <w:rPr>
                <w:rFonts w:ascii="Arial" w:hAnsi="Arial" w:cs="Arial"/>
                <w:b/>
                <w:bCs/>
                <w:sz w:val="20"/>
                <w:szCs w:val="20"/>
              </w:rPr>
              <w:t>s (1)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1C425" w14:textId="636C18AC" w:rsidR="008B6C26" w:rsidRPr="00B96B83" w:rsidRDefault="00211B1B" w:rsidP="00991F14">
            <w:pPr>
              <w:rPr>
                <w:rFonts w:ascii="Arial" w:hAnsi="Arial" w:cs="Arial"/>
                <w:b/>
                <w:sz w:val="20"/>
                <w:szCs w:val="20"/>
              </w:rPr>
            </w:pPr>
            <w:r>
              <w:rPr>
                <w:rFonts w:ascii="Arial" w:hAnsi="Arial" w:cs="Arial"/>
                <w:b/>
                <w:noProof/>
                <w:sz w:val="20"/>
                <w:szCs w:val="20"/>
              </w:rPr>
              <mc:AlternateContent>
                <mc:Choice Requires="wps">
                  <w:drawing>
                    <wp:anchor distT="4294967295" distB="4294967295" distL="114300" distR="114300" simplePos="0" relativeHeight="251656192" behindDoc="0" locked="0" layoutInCell="1" allowOverlap="1" wp14:anchorId="0803C446" wp14:editId="72E201CD">
                      <wp:simplePos x="0" y="0"/>
                      <wp:positionH relativeFrom="column">
                        <wp:posOffset>17145</wp:posOffset>
                      </wp:positionH>
                      <wp:positionV relativeFrom="paragraph">
                        <wp:posOffset>66674</wp:posOffset>
                      </wp:positionV>
                      <wp:extent cx="1400175" cy="0"/>
                      <wp:effectExtent l="38100" t="76200" r="0" b="7620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0175"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2DDE139" id="_x0000_t32" coordsize="21600,21600" o:spt="32" o:oned="t" path="m,l21600,21600e" filled="f">
                      <v:path arrowok="t" fillok="f" o:connecttype="none"/>
                      <o:lock v:ext="edit" shapetype="t"/>
                    </v:shapetype>
                    <v:shape id="Connecteur droit avec flèche 1" o:spid="_x0000_s1026" type="#_x0000_t32" style="position:absolute;margin-left:1.35pt;margin-top:5.25pt;width:110.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" strokecolor="black [3040]" strokeweight="1.5pt">
                      <v:stroke startarrow="block" endarrow="block"/>
                      <o:lock v:ext="edit" shapetype="f"/>
                    </v:shape>
                  </w:pict>
                </mc:Fallback>
              </mc:AlternateConten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E92C3" w14:textId="42A93791" w:rsidR="008B6C26" w:rsidRPr="00B96B83" w:rsidRDefault="00211B1B" w:rsidP="00991F14">
            <w:pPr>
              <w:rPr>
                <w:rFonts w:ascii="Arial" w:hAnsi="Arial" w:cs="Arial"/>
                <w:b/>
                <w:sz w:val="20"/>
                <w:szCs w:val="20"/>
              </w:rPr>
            </w:pPr>
            <w:r>
              <w:rPr>
                <w:rFonts w:ascii="Arial" w:hAnsi="Arial" w:cs="Arial"/>
                <w:b/>
                <w:noProof/>
                <w:sz w:val="20"/>
                <w:szCs w:val="20"/>
              </w:rPr>
              <mc:AlternateContent>
                <mc:Choice Requires="wps">
                  <w:drawing>
                    <wp:anchor distT="4294967295" distB="4294967295" distL="114300" distR="114300" simplePos="0" relativeHeight="251657216" behindDoc="0" locked="0" layoutInCell="1" allowOverlap="1" wp14:anchorId="138D601D" wp14:editId="28D30666">
                      <wp:simplePos x="0" y="0"/>
                      <wp:positionH relativeFrom="column">
                        <wp:posOffset>635</wp:posOffset>
                      </wp:positionH>
                      <wp:positionV relativeFrom="paragraph">
                        <wp:posOffset>76199</wp:posOffset>
                      </wp:positionV>
                      <wp:extent cx="1400175" cy="0"/>
                      <wp:effectExtent l="38100" t="76200" r="0" b="7620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0175"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BD06C4" id="Connecteur droit avec flèche 2" o:spid="_x0000_s1026" type="#_x0000_t32" style="position:absolute;margin-left:.05pt;margin-top:6pt;width:110.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" strokecolor="black [3040]" strokeweight="1.5pt">
                      <v:stroke startarrow="block" endarrow="block"/>
                      <o:lock v:ext="edit" shapetype="f"/>
                    </v:shape>
                  </w:pict>
                </mc:Fallback>
              </mc:AlternateConten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11C15" w14:textId="2148C10A" w:rsidR="008B6C26" w:rsidRPr="00B96B83" w:rsidRDefault="00211B1B" w:rsidP="00991F14">
            <w:pPr>
              <w:rPr>
                <w:rFonts w:ascii="Arial" w:hAnsi="Arial" w:cs="Arial"/>
                <w:b/>
                <w:sz w:val="20"/>
                <w:szCs w:val="20"/>
              </w:rPr>
            </w:pPr>
            <w:r>
              <w:rPr>
                <w:rFonts w:ascii="Arial" w:hAnsi="Arial" w:cs="Arial"/>
                <w:b/>
                <w:noProof/>
                <w:sz w:val="20"/>
                <w:szCs w:val="20"/>
              </w:rPr>
              <mc:AlternateContent>
                <mc:Choice Requires="wps">
                  <w:drawing>
                    <wp:anchor distT="4294967295" distB="4294967295" distL="114300" distR="114300" simplePos="0" relativeHeight="251658240" behindDoc="0" locked="0" layoutInCell="1" allowOverlap="1" wp14:anchorId="31ACF23B" wp14:editId="44F5B5B5">
                      <wp:simplePos x="0" y="0"/>
                      <wp:positionH relativeFrom="column">
                        <wp:posOffset>-6350</wp:posOffset>
                      </wp:positionH>
                      <wp:positionV relativeFrom="paragraph">
                        <wp:posOffset>76199</wp:posOffset>
                      </wp:positionV>
                      <wp:extent cx="1400175" cy="0"/>
                      <wp:effectExtent l="38100" t="76200" r="0" b="7620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0175"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D1E071" id="Connecteur droit avec flèche 3" o:spid="_x0000_s1026" type="#_x0000_t32" style="position:absolute;margin-left:-.5pt;margin-top:6pt;width:110.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" strokecolor="black [3040]" strokeweight="1.5pt">
                      <v:stroke startarrow="block" endarrow="block"/>
                      <o:lock v:ext="edit" shapetype="f"/>
                    </v:shape>
                  </w:pict>
                </mc:Fallback>
              </mc:AlternateContent>
            </w:r>
          </w:p>
        </w:tc>
        <w:tc>
          <w:tcPr>
            <w:tcW w:w="251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668F11EA" w14:textId="7BB6B0D5" w:rsidR="008B6C26" w:rsidRPr="00B96B83" w:rsidRDefault="00211B1B" w:rsidP="00991F14">
            <w:pPr>
              <w:rPr>
                <w:rFonts w:ascii="Arial" w:hAnsi="Arial" w:cs="Arial"/>
                <w:b/>
                <w:sz w:val="20"/>
                <w:szCs w:val="20"/>
              </w:rPr>
            </w:pPr>
            <w:r>
              <w:rPr>
                <w:rFonts w:ascii="Arial" w:hAnsi="Arial" w:cs="Arial"/>
                <w:b/>
                <w:noProof/>
                <w:sz w:val="20"/>
                <w:szCs w:val="20"/>
              </w:rPr>
              <mc:AlternateContent>
                <mc:Choice Requires="wps">
                  <w:drawing>
                    <wp:anchor distT="4294967295" distB="4294967295" distL="114300" distR="114300" simplePos="0" relativeHeight="251659264" behindDoc="0" locked="0" layoutInCell="1" allowOverlap="1" wp14:anchorId="52D59607" wp14:editId="1061318D">
                      <wp:simplePos x="0" y="0"/>
                      <wp:positionH relativeFrom="column">
                        <wp:posOffset>-3175</wp:posOffset>
                      </wp:positionH>
                      <wp:positionV relativeFrom="paragraph">
                        <wp:posOffset>76199</wp:posOffset>
                      </wp:positionV>
                      <wp:extent cx="1400175" cy="0"/>
                      <wp:effectExtent l="38100" t="76200" r="0" b="7620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0175"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3C7C8A" id="Connecteur droit avec flèche 4" o:spid="_x0000_s1026" type="#_x0000_t32" style="position:absolute;margin-left:-.25pt;margin-top:6pt;width:110.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" strokecolor="black [3040]" strokeweight="1.5pt">
                      <v:stroke startarrow="block" endarrow="block"/>
                      <o:lock v:ext="edit" shapetype="f"/>
                    </v:shape>
                  </w:pict>
                </mc:Fallback>
              </mc:AlternateContent>
            </w:r>
          </w:p>
        </w:tc>
      </w:tr>
      <w:tr w:rsidR="00EF6D08" w14:paraId="6D83BFAC" w14:textId="77777777" w:rsidTr="00D4328B">
        <w:trPr>
          <w:trHeight w:val="262"/>
        </w:trPr>
        <w:tc>
          <w:tcPr>
            <w:tcW w:w="5240" w:type="dxa"/>
            <w:tcBorders>
              <w:top w:val="single" w:sz="4" w:space="0" w:color="000000"/>
              <w:left w:val="single" w:sz="12" w:space="0" w:color="000000"/>
              <w:bottom w:val="single" w:sz="12" w:space="0" w:color="000000"/>
              <w:right w:val="single" w:sz="4" w:space="0" w:color="000000"/>
            </w:tcBorders>
            <w:shd w:val="clear" w:color="auto" w:fill="C9F9FC" w:themeFill="accent3" w:themeFillTint="33"/>
            <w:tcMar>
              <w:top w:w="80" w:type="dxa"/>
              <w:left w:w="440" w:type="dxa"/>
              <w:bottom w:w="80" w:type="dxa"/>
              <w:right w:w="80" w:type="dxa"/>
            </w:tcMar>
          </w:tcPr>
          <w:p w14:paraId="72123960" w14:textId="77777777" w:rsidR="00EF6D08" w:rsidRDefault="008B6C26" w:rsidP="008B6C26">
            <w:pPr>
              <w:pStyle w:val="Corps"/>
              <w:spacing w:after="0" w:line="240" w:lineRule="auto"/>
              <w:jc w:val="center"/>
              <w:rPr>
                <w:b/>
                <w:bCs/>
                <w:sz w:val="24"/>
                <w:szCs w:val="24"/>
              </w:rPr>
            </w:pPr>
            <w:r>
              <w:rPr>
                <w:rStyle w:val="Aucun"/>
                <w:rFonts w:ascii="Arial" w:hAnsi="Arial" w:cs="Arial"/>
                <w:b/>
                <w:i/>
                <w:iCs/>
                <w:sz w:val="20"/>
                <w:szCs w:val="20"/>
              </w:rPr>
              <w:t>AFLP1 notée s</w:t>
            </w:r>
            <w:r w:rsidR="00EF6D08">
              <w:rPr>
                <w:rStyle w:val="Aucun"/>
                <w:rFonts w:ascii="Arial" w:hAnsi="Arial" w:cs="Arial"/>
                <w:b/>
                <w:i/>
                <w:iCs/>
                <w:sz w:val="20"/>
                <w:szCs w:val="20"/>
              </w:rPr>
              <w:t>ur 7 pts</w:t>
            </w:r>
          </w:p>
        </w:tc>
        <w:tc>
          <w:tcPr>
            <w:tcW w:w="2516"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402FFFCD" w14:textId="77777777" w:rsidR="00EF6D08" w:rsidRPr="002A03AD" w:rsidRDefault="00EF6D08" w:rsidP="00991F14">
            <w:pPr>
              <w:jc w:val="center"/>
              <w:rPr>
                <w:rFonts w:ascii="Arial" w:hAnsi="Arial" w:cs="Arial"/>
                <w:b/>
                <w:bCs/>
                <w:noProof/>
              </w:rPr>
            </w:pPr>
            <w:r w:rsidRPr="002A03AD">
              <w:rPr>
                <w:rStyle w:val="Aucun"/>
                <w:rFonts w:ascii="Arial" w:hAnsi="Arial" w:cs="Arial"/>
                <w:b/>
                <w:bCs/>
                <w:sz w:val="20"/>
                <w:szCs w:val="20"/>
              </w:rPr>
              <w:t>de 0 à 1 pt</w:t>
            </w:r>
          </w:p>
        </w:tc>
        <w:tc>
          <w:tcPr>
            <w:tcW w:w="2516"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0C7532EB" w14:textId="77777777" w:rsidR="00EF6D08" w:rsidRPr="002A03AD" w:rsidRDefault="00EF6D08" w:rsidP="00991F14">
            <w:pPr>
              <w:jc w:val="center"/>
              <w:rPr>
                <w:rFonts w:ascii="Arial" w:hAnsi="Arial" w:cs="Arial"/>
                <w:b/>
                <w:bCs/>
                <w:noProof/>
              </w:rPr>
            </w:pPr>
            <w:r w:rsidRPr="002A03AD">
              <w:rPr>
                <w:rStyle w:val="Aucun"/>
                <w:rFonts w:ascii="Arial" w:hAnsi="Arial" w:cs="Arial"/>
                <w:b/>
                <w:bCs/>
                <w:sz w:val="20"/>
                <w:szCs w:val="20"/>
              </w:rPr>
              <w:t xml:space="preserve">de 1.5 à </w:t>
            </w:r>
            <w:proofErr w:type="gramStart"/>
            <w:r w:rsidRPr="002A03AD">
              <w:rPr>
                <w:rStyle w:val="Aucun"/>
                <w:rFonts w:ascii="Arial" w:hAnsi="Arial" w:cs="Arial"/>
                <w:b/>
                <w:bCs/>
                <w:sz w:val="20"/>
                <w:szCs w:val="20"/>
              </w:rPr>
              <w:t>3  pts</w:t>
            </w:r>
            <w:proofErr w:type="gramEnd"/>
          </w:p>
        </w:tc>
        <w:tc>
          <w:tcPr>
            <w:tcW w:w="2515"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072F13E0" w14:textId="77777777" w:rsidR="00EF6D08" w:rsidRPr="002A03AD" w:rsidRDefault="00EF6D08" w:rsidP="00991F14">
            <w:pPr>
              <w:jc w:val="center"/>
              <w:rPr>
                <w:rFonts w:ascii="Arial" w:hAnsi="Arial" w:cs="Arial"/>
                <w:b/>
                <w:bCs/>
                <w:noProof/>
              </w:rPr>
            </w:pPr>
            <w:r w:rsidRPr="002A03AD">
              <w:rPr>
                <w:rStyle w:val="Aucun"/>
                <w:rFonts w:ascii="Arial" w:hAnsi="Arial" w:cs="Arial"/>
                <w:b/>
                <w:bCs/>
                <w:sz w:val="20"/>
                <w:szCs w:val="20"/>
              </w:rPr>
              <w:t>de 3.5 à 5 pts</w:t>
            </w:r>
          </w:p>
        </w:tc>
        <w:tc>
          <w:tcPr>
            <w:tcW w:w="2516"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341A3C30" w14:textId="77777777" w:rsidR="00EF6D08" w:rsidRPr="002A03AD" w:rsidRDefault="00EF6D08" w:rsidP="00991F14">
            <w:pPr>
              <w:jc w:val="center"/>
              <w:rPr>
                <w:rFonts w:ascii="Arial" w:hAnsi="Arial" w:cs="Arial"/>
                <w:b/>
                <w:bCs/>
                <w:noProof/>
              </w:rPr>
            </w:pPr>
            <w:r w:rsidRPr="002A03AD">
              <w:rPr>
                <w:rStyle w:val="Aucun"/>
                <w:rFonts w:ascii="Arial" w:hAnsi="Arial" w:cs="Arial"/>
                <w:b/>
                <w:bCs/>
                <w:sz w:val="20"/>
                <w:szCs w:val="20"/>
              </w:rPr>
              <w:t>de 5.5 à 7 pts</w:t>
            </w:r>
          </w:p>
        </w:tc>
      </w:tr>
      <w:tr w:rsidR="00A01C80" w:rsidRPr="00177496" w14:paraId="531E6378" w14:textId="77777777" w:rsidTr="00D4328B">
        <w:trPr>
          <w:trHeight w:val="1871"/>
        </w:trPr>
        <w:tc>
          <w:tcPr>
            <w:tcW w:w="5240" w:type="dxa"/>
            <w:tcBorders>
              <w:top w:val="single" w:sz="12" w:space="0" w:color="000000"/>
              <w:left w:val="single" w:sz="12" w:space="0" w:color="000000"/>
              <w:bottom w:val="single" w:sz="4" w:space="0" w:color="000000"/>
              <w:right w:val="single" w:sz="4" w:space="0" w:color="000000"/>
            </w:tcBorders>
            <w:shd w:val="clear" w:color="auto" w:fill="C9F9FC" w:themeFill="accent3" w:themeFillTint="33"/>
            <w:tcMar>
              <w:top w:w="80" w:type="dxa"/>
              <w:left w:w="80" w:type="dxa"/>
              <w:bottom w:w="80" w:type="dxa"/>
              <w:right w:w="80" w:type="dxa"/>
            </w:tcMar>
          </w:tcPr>
          <w:p w14:paraId="725D1933" w14:textId="65E58958" w:rsidR="00003253" w:rsidRDefault="00B96B83" w:rsidP="00003253">
            <w:pPr>
              <w:pStyle w:val="Corps"/>
              <w:spacing w:after="0" w:line="240" w:lineRule="auto"/>
              <w:jc w:val="center"/>
              <w:rPr>
                <w:rFonts w:ascii="Arial" w:hAnsi="Arial" w:cs="Arial"/>
                <w:b/>
                <w:bCs/>
                <w:sz w:val="18"/>
                <w:szCs w:val="18"/>
              </w:rPr>
            </w:pPr>
            <w:r w:rsidRPr="00D4328B">
              <w:rPr>
                <w:rStyle w:val="Aucun"/>
                <w:rFonts w:ascii="Arial" w:hAnsi="Arial" w:cs="Arial"/>
                <w:b/>
                <w:bCs/>
                <w:sz w:val="18"/>
                <w:szCs w:val="18"/>
              </w:rPr>
              <w:t xml:space="preserve">    </w:t>
            </w:r>
            <w:r w:rsidR="00654E9D" w:rsidRPr="00D4328B">
              <w:rPr>
                <w:rStyle w:val="Aucun"/>
                <w:rFonts w:ascii="Arial" w:hAnsi="Arial" w:cs="Arial"/>
                <w:b/>
                <w:bCs/>
                <w:sz w:val="18"/>
                <w:szCs w:val="18"/>
              </w:rPr>
              <w:t xml:space="preserve">AFLP2 - </w:t>
            </w:r>
            <w:r w:rsidR="00003253" w:rsidRPr="00D4328B">
              <w:rPr>
                <w:rFonts w:ascii="Arial" w:hAnsi="Arial" w:cs="Arial"/>
                <w:b/>
                <w:bCs/>
                <w:sz w:val="18"/>
                <w:szCs w:val="18"/>
              </w:rPr>
              <w:t>Utiliser des techniques et des tactiques d'attaque adaptées pour favoriser des occasions de marque et mobiliser des moyens de défense pour s'opposer</w:t>
            </w:r>
          </w:p>
          <w:p w14:paraId="31D2DC4C" w14:textId="015A1599" w:rsidR="00D4328B" w:rsidRDefault="00D4328B" w:rsidP="00003253">
            <w:pPr>
              <w:pStyle w:val="Corps"/>
              <w:spacing w:after="0" w:line="240" w:lineRule="auto"/>
              <w:jc w:val="center"/>
            </w:pPr>
          </w:p>
          <w:p w14:paraId="77FB34B8" w14:textId="37287DA3" w:rsidR="00D4328B" w:rsidRPr="00D4328B" w:rsidRDefault="00D4328B" w:rsidP="00D4328B">
            <w:pPr>
              <w:pStyle w:val="Corps"/>
              <w:spacing w:after="0" w:line="240" w:lineRule="auto"/>
              <w:rPr>
                <w:rStyle w:val="Aucun"/>
                <w:rFonts w:ascii="Arial" w:eastAsia="Times New Roman" w:hAnsi="Arial" w:cs="Arial"/>
                <w:b/>
                <w:bCs/>
                <w:sz w:val="18"/>
                <w:szCs w:val="18"/>
              </w:rPr>
            </w:pPr>
            <w:r w:rsidRPr="00D4328B">
              <w:rPr>
                <w:b/>
                <w:bCs/>
              </w:rPr>
              <w:t>Descripteurs :</w:t>
            </w:r>
          </w:p>
          <w:p w14:paraId="789CB322" w14:textId="77777777" w:rsidR="00A01C80" w:rsidRPr="00177496" w:rsidRDefault="00A01C80">
            <w:pPr>
              <w:pStyle w:val="Corps"/>
              <w:spacing w:after="0" w:line="240" w:lineRule="auto"/>
              <w:rPr>
                <w:rFonts w:ascii="Arial" w:hAnsi="Arial" w:cs="Arial"/>
              </w:rPr>
            </w:pPr>
          </w:p>
        </w:tc>
        <w:tc>
          <w:tcPr>
            <w:tcW w:w="2516"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11810" w14:textId="77777777" w:rsidR="00A01C80" w:rsidRPr="00177496" w:rsidRDefault="00A01C80">
            <w:pPr>
              <w:jc w:val="center"/>
              <w:rPr>
                <w:rFonts w:ascii="Arial" w:hAnsi="Arial" w:cs="Arial"/>
              </w:rPr>
            </w:pPr>
          </w:p>
          <w:p w14:paraId="0F54E945" w14:textId="77777777" w:rsidR="00A01C80" w:rsidRPr="00177496" w:rsidRDefault="00A01C80">
            <w:pPr>
              <w:jc w:val="center"/>
              <w:rPr>
                <w:rFonts w:ascii="Arial" w:hAnsi="Arial" w:cs="Arial"/>
              </w:rPr>
            </w:pPr>
          </w:p>
          <w:p w14:paraId="4785AC2C" w14:textId="77777777" w:rsidR="00A01C80" w:rsidRPr="00177496" w:rsidRDefault="00A01C80">
            <w:pPr>
              <w:jc w:val="center"/>
              <w:rPr>
                <w:rFonts w:ascii="Arial" w:hAnsi="Arial" w:cs="Arial"/>
              </w:rPr>
            </w:pPr>
          </w:p>
          <w:p w14:paraId="6E2ADEFC" w14:textId="77777777" w:rsidR="00A01C80" w:rsidRPr="00177496" w:rsidRDefault="00A01C80">
            <w:pPr>
              <w:jc w:val="center"/>
              <w:rPr>
                <w:rFonts w:ascii="Arial" w:hAnsi="Arial" w:cs="Arial"/>
              </w:rPr>
            </w:pPr>
          </w:p>
          <w:p w14:paraId="7DB962ED" w14:textId="77777777" w:rsidR="00A01C80" w:rsidRPr="00177496" w:rsidRDefault="00A01C80" w:rsidP="00177496">
            <w:pPr>
              <w:rPr>
                <w:rFonts w:ascii="Arial" w:hAnsi="Arial" w:cs="Arial"/>
              </w:rPr>
            </w:pPr>
          </w:p>
          <w:p w14:paraId="4C152831" w14:textId="77777777" w:rsidR="00A01C80" w:rsidRPr="00177496" w:rsidRDefault="00A01C80">
            <w:pPr>
              <w:jc w:val="center"/>
              <w:rPr>
                <w:rFonts w:ascii="Arial" w:hAnsi="Arial" w:cs="Arial"/>
              </w:rPr>
            </w:pPr>
          </w:p>
        </w:tc>
        <w:tc>
          <w:tcPr>
            <w:tcW w:w="2516"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3B0A6" w14:textId="77777777" w:rsidR="00A01C80" w:rsidRPr="00177496" w:rsidRDefault="00A01C80">
            <w:pPr>
              <w:rPr>
                <w:rFonts w:ascii="Arial" w:hAnsi="Arial" w:cs="Arial"/>
              </w:rPr>
            </w:pPr>
          </w:p>
        </w:tc>
        <w:tc>
          <w:tcPr>
            <w:tcW w:w="2515"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8CA9C5" w14:textId="77777777" w:rsidR="00A01C80" w:rsidRPr="00177496" w:rsidRDefault="00A01C80">
            <w:pPr>
              <w:rPr>
                <w:rFonts w:ascii="Arial" w:hAnsi="Arial" w:cs="Arial"/>
              </w:rPr>
            </w:pPr>
          </w:p>
        </w:tc>
        <w:tc>
          <w:tcPr>
            <w:tcW w:w="2516"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959BFC3" w14:textId="77777777" w:rsidR="00A01C80" w:rsidRPr="00177496" w:rsidRDefault="00A01C80">
            <w:pPr>
              <w:rPr>
                <w:rFonts w:ascii="Arial" w:hAnsi="Arial" w:cs="Arial"/>
              </w:rPr>
            </w:pPr>
          </w:p>
        </w:tc>
      </w:tr>
      <w:tr w:rsidR="00A01C80" w:rsidRPr="00177496" w14:paraId="001D80B5" w14:textId="77777777" w:rsidTr="00D4328B">
        <w:trPr>
          <w:trHeight w:val="326"/>
        </w:trPr>
        <w:tc>
          <w:tcPr>
            <w:tcW w:w="5240" w:type="dxa"/>
            <w:tcBorders>
              <w:top w:val="single" w:sz="4" w:space="0" w:color="000000"/>
              <w:left w:val="single" w:sz="12" w:space="0" w:color="000000"/>
              <w:bottom w:val="single" w:sz="12" w:space="0" w:color="000000"/>
              <w:right w:val="single" w:sz="4" w:space="0" w:color="000000"/>
            </w:tcBorders>
            <w:shd w:val="clear" w:color="auto" w:fill="C9F9FC" w:themeFill="accent3" w:themeFillTint="33"/>
            <w:tcMar>
              <w:top w:w="80" w:type="dxa"/>
              <w:left w:w="80" w:type="dxa"/>
              <w:bottom w:w="80" w:type="dxa"/>
              <w:right w:w="80" w:type="dxa"/>
            </w:tcMar>
          </w:tcPr>
          <w:p w14:paraId="4FDAE54F" w14:textId="77777777" w:rsidR="00A01C80" w:rsidRPr="008B6C26" w:rsidRDefault="008B6C26" w:rsidP="008B6C26">
            <w:pPr>
              <w:pStyle w:val="Corps"/>
              <w:spacing w:after="0" w:line="276" w:lineRule="auto"/>
              <w:jc w:val="center"/>
              <w:rPr>
                <w:rFonts w:ascii="Arial" w:hAnsi="Arial" w:cs="Arial"/>
                <w:b/>
              </w:rPr>
            </w:pPr>
            <w:r w:rsidRPr="008B6C26">
              <w:rPr>
                <w:rStyle w:val="Aucun"/>
                <w:rFonts w:ascii="Arial" w:hAnsi="Arial" w:cs="Arial"/>
                <w:b/>
                <w:i/>
                <w:iCs/>
                <w:sz w:val="20"/>
                <w:szCs w:val="20"/>
              </w:rPr>
              <w:t>AFLP2 notée sur 5 pts</w:t>
            </w:r>
          </w:p>
        </w:tc>
        <w:tc>
          <w:tcPr>
            <w:tcW w:w="2516"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1B9BE510" w14:textId="77777777" w:rsidR="00A01C80" w:rsidRPr="008B6C26" w:rsidRDefault="00B95B2E" w:rsidP="00B95B2E">
            <w:pPr>
              <w:pStyle w:val="Corps"/>
              <w:spacing w:after="0" w:line="240" w:lineRule="auto"/>
              <w:jc w:val="center"/>
              <w:rPr>
                <w:rFonts w:ascii="Arial" w:hAnsi="Arial" w:cs="Arial"/>
                <w:b/>
              </w:rPr>
            </w:pPr>
            <w:r w:rsidRPr="008B6C26">
              <w:rPr>
                <w:rStyle w:val="Aucun"/>
                <w:rFonts w:ascii="Arial" w:hAnsi="Arial" w:cs="Arial"/>
                <w:b/>
                <w:sz w:val="20"/>
                <w:szCs w:val="20"/>
              </w:rPr>
              <w:t>D</w:t>
            </w:r>
            <w:r w:rsidR="00654E9D" w:rsidRPr="008B6C26">
              <w:rPr>
                <w:rStyle w:val="Aucun"/>
                <w:rFonts w:ascii="Arial" w:hAnsi="Arial" w:cs="Arial"/>
                <w:b/>
                <w:sz w:val="20"/>
                <w:szCs w:val="20"/>
              </w:rPr>
              <w:t>e</w:t>
            </w:r>
            <w:r w:rsidRPr="008B6C26">
              <w:rPr>
                <w:rStyle w:val="Aucun"/>
                <w:rFonts w:ascii="Arial" w:hAnsi="Arial" w:cs="Arial"/>
                <w:b/>
                <w:sz w:val="20"/>
                <w:szCs w:val="20"/>
              </w:rPr>
              <w:t xml:space="preserve"> 0 </w:t>
            </w:r>
            <w:r w:rsidR="00654E9D" w:rsidRPr="008B6C26">
              <w:rPr>
                <w:rStyle w:val="Aucun"/>
                <w:rFonts w:ascii="Arial" w:hAnsi="Arial" w:cs="Arial"/>
                <w:b/>
                <w:sz w:val="20"/>
                <w:szCs w:val="20"/>
              </w:rPr>
              <w:t>à</w:t>
            </w:r>
            <w:r w:rsidRPr="008B6C26">
              <w:rPr>
                <w:rStyle w:val="Aucun"/>
                <w:rFonts w:ascii="Arial" w:hAnsi="Arial" w:cs="Arial"/>
                <w:b/>
                <w:sz w:val="20"/>
                <w:szCs w:val="20"/>
              </w:rPr>
              <w:t xml:space="preserve"> 0,5 </w:t>
            </w:r>
            <w:r w:rsidR="00654E9D" w:rsidRPr="008B6C26">
              <w:rPr>
                <w:rStyle w:val="Aucun"/>
                <w:rFonts w:ascii="Arial" w:hAnsi="Arial" w:cs="Arial"/>
                <w:b/>
                <w:sz w:val="20"/>
                <w:szCs w:val="20"/>
              </w:rPr>
              <w:t>pts</w:t>
            </w:r>
          </w:p>
        </w:tc>
        <w:tc>
          <w:tcPr>
            <w:tcW w:w="2516"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46AF56BA" w14:textId="77777777" w:rsidR="00A01C80" w:rsidRPr="008B6C26" w:rsidRDefault="00B95B2E" w:rsidP="00B95B2E">
            <w:pPr>
              <w:pStyle w:val="Corps"/>
              <w:spacing w:after="0" w:line="240" w:lineRule="auto"/>
              <w:jc w:val="center"/>
              <w:rPr>
                <w:rFonts w:ascii="Arial" w:hAnsi="Arial" w:cs="Arial"/>
                <w:b/>
              </w:rPr>
            </w:pPr>
            <w:r w:rsidRPr="008B6C26">
              <w:rPr>
                <w:rStyle w:val="Aucun"/>
                <w:rFonts w:ascii="Arial" w:hAnsi="Arial" w:cs="Arial"/>
                <w:b/>
                <w:sz w:val="20"/>
                <w:szCs w:val="20"/>
              </w:rPr>
              <w:t>D</w:t>
            </w:r>
            <w:r w:rsidR="00654E9D" w:rsidRPr="008B6C26">
              <w:rPr>
                <w:rStyle w:val="Aucun"/>
                <w:rFonts w:ascii="Arial" w:hAnsi="Arial" w:cs="Arial"/>
                <w:b/>
                <w:sz w:val="20"/>
                <w:szCs w:val="20"/>
              </w:rPr>
              <w:t>e</w:t>
            </w:r>
            <w:r w:rsidRPr="008B6C26">
              <w:rPr>
                <w:rStyle w:val="Aucun"/>
                <w:rFonts w:ascii="Arial" w:hAnsi="Arial" w:cs="Arial"/>
                <w:b/>
                <w:sz w:val="20"/>
                <w:szCs w:val="20"/>
              </w:rPr>
              <w:t xml:space="preserve"> 1 </w:t>
            </w:r>
            <w:r w:rsidR="00654E9D" w:rsidRPr="008B6C26">
              <w:rPr>
                <w:rStyle w:val="Aucun"/>
                <w:rFonts w:ascii="Arial" w:hAnsi="Arial" w:cs="Arial"/>
                <w:b/>
                <w:sz w:val="20"/>
                <w:szCs w:val="20"/>
              </w:rPr>
              <w:t xml:space="preserve">à </w:t>
            </w:r>
            <w:r w:rsidRPr="008B6C26">
              <w:rPr>
                <w:rStyle w:val="Aucun"/>
                <w:rFonts w:ascii="Arial" w:hAnsi="Arial" w:cs="Arial"/>
                <w:b/>
                <w:sz w:val="20"/>
                <w:szCs w:val="20"/>
              </w:rPr>
              <w:t xml:space="preserve">2 </w:t>
            </w:r>
            <w:r w:rsidR="00654E9D" w:rsidRPr="008B6C26">
              <w:rPr>
                <w:rStyle w:val="Aucun"/>
                <w:rFonts w:ascii="Arial" w:hAnsi="Arial" w:cs="Arial"/>
                <w:b/>
                <w:sz w:val="20"/>
                <w:szCs w:val="20"/>
              </w:rPr>
              <w:t>pts</w:t>
            </w:r>
          </w:p>
        </w:tc>
        <w:tc>
          <w:tcPr>
            <w:tcW w:w="2515"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4F9EF516" w14:textId="77777777" w:rsidR="00A01C80" w:rsidRPr="008B6C26" w:rsidRDefault="00B95B2E" w:rsidP="00B95B2E">
            <w:pPr>
              <w:pStyle w:val="Corps"/>
              <w:spacing w:after="0" w:line="240" w:lineRule="auto"/>
              <w:jc w:val="center"/>
              <w:rPr>
                <w:rFonts w:ascii="Arial" w:hAnsi="Arial" w:cs="Arial"/>
                <w:b/>
              </w:rPr>
            </w:pPr>
            <w:r w:rsidRPr="008B6C26">
              <w:rPr>
                <w:rStyle w:val="Aucun"/>
                <w:rFonts w:ascii="Arial" w:hAnsi="Arial" w:cs="Arial"/>
                <w:b/>
                <w:sz w:val="20"/>
                <w:szCs w:val="20"/>
              </w:rPr>
              <w:t>D</w:t>
            </w:r>
            <w:r w:rsidR="00654E9D" w:rsidRPr="008B6C26">
              <w:rPr>
                <w:rStyle w:val="Aucun"/>
                <w:rFonts w:ascii="Arial" w:hAnsi="Arial" w:cs="Arial"/>
                <w:b/>
                <w:sz w:val="20"/>
                <w:szCs w:val="20"/>
              </w:rPr>
              <w:t>e</w:t>
            </w:r>
            <w:r w:rsidRPr="008B6C26">
              <w:rPr>
                <w:rStyle w:val="Aucun"/>
                <w:rFonts w:ascii="Arial" w:hAnsi="Arial" w:cs="Arial"/>
                <w:b/>
                <w:sz w:val="20"/>
                <w:szCs w:val="20"/>
              </w:rPr>
              <w:t xml:space="preserve"> 2,5</w:t>
            </w:r>
            <w:r w:rsidR="00654E9D" w:rsidRPr="008B6C26">
              <w:rPr>
                <w:rStyle w:val="Aucun"/>
                <w:rFonts w:ascii="Arial" w:hAnsi="Arial" w:cs="Arial"/>
                <w:b/>
                <w:sz w:val="20"/>
                <w:szCs w:val="20"/>
              </w:rPr>
              <w:t xml:space="preserve"> à </w:t>
            </w:r>
            <w:r w:rsidRPr="008B6C26">
              <w:rPr>
                <w:rStyle w:val="Aucun"/>
                <w:rFonts w:ascii="Arial" w:hAnsi="Arial" w:cs="Arial"/>
                <w:b/>
                <w:sz w:val="20"/>
                <w:szCs w:val="20"/>
              </w:rPr>
              <w:t>4</w:t>
            </w:r>
            <w:r w:rsidR="00654E9D" w:rsidRPr="008B6C26">
              <w:rPr>
                <w:rStyle w:val="Aucun"/>
                <w:rFonts w:ascii="Arial" w:hAnsi="Arial" w:cs="Arial"/>
                <w:b/>
                <w:sz w:val="20"/>
                <w:szCs w:val="20"/>
              </w:rPr>
              <w:t xml:space="preserve"> pts</w:t>
            </w:r>
          </w:p>
        </w:tc>
        <w:tc>
          <w:tcPr>
            <w:tcW w:w="2516"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202D2CD4" w14:textId="77777777" w:rsidR="00A01C80" w:rsidRPr="008B6C26" w:rsidRDefault="00B95B2E" w:rsidP="00B95B2E">
            <w:pPr>
              <w:pStyle w:val="Corps"/>
              <w:spacing w:after="0" w:line="240" w:lineRule="auto"/>
              <w:jc w:val="center"/>
              <w:rPr>
                <w:rFonts w:ascii="Arial" w:hAnsi="Arial" w:cs="Arial"/>
                <w:b/>
              </w:rPr>
            </w:pPr>
            <w:r w:rsidRPr="008B6C26">
              <w:rPr>
                <w:rStyle w:val="Aucun"/>
                <w:rFonts w:ascii="Arial" w:hAnsi="Arial" w:cs="Arial"/>
                <w:b/>
                <w:sz w:val="20"/>
                <w:szCs w:val="20"/>
              </w:rPr>
              <w:t>D</w:t>
            </w:r>
            <w:r w:rsidR="00654E9D" w:rsidRPr="008B6C26">
              <w:rPr>
                <w:rStyle w:val="Aucun"/>
                <w:rFonts w:ascii="Arial" w:hAnsi="Arial" w:cs="Arial"/>
                <w:b/>
                <w:sz w:val="20"/>
                <w:szCs w:val="20"/>
              </w:rPr>
              <w:t>e</w:t>
            </w:r>
            <w:r w:rsidRPr="008B6C26">
              <w:rPr>
                <w:rStyle w:val="Aucun"/>
                <w:rFonts w:ascii="Arial" w:hAnsi="Arial" w:cs="Arial"/>
                <w:b/>
                <w:sz w:val="20"/>
                <w:szCs w:val="20"/>
              </w:rPr>
              <w:t xml:space="preserve"> 4,5</w:t>
            </w:r>
            <w:r w:rsidR="00654E9D" w:rsidRPr="008B6C26">
              <w:rPr>
                <w:rStyle w:val="Aucun"/>
                <w:rFonts w:ascii="Arial" w:hAnsi="Arial" w:cs="Arial"/>
                <w:b/>
                <w:sz w:val="20"/>
                <w:szCs w:val="20"/>
              </w:rPr>
              <w:t xml:space="preserve"> à </w:t>
            </w:r>
            <w:r w:rsidRPr="008B6C26">
              <w:rPr>
                <w:rStyle w:val="Aucun"/>
                <w:rFonts w:ascii="Arial" w:hAnsi="Arial" w:cs="Arial"/>
                <w:b/>
                <w:sz w:val="20"/>
                <w:szCs w:val="20"/>
              </w:rPr>
              <w:t>5</w:t>
            </w:r>
            <w:r w:rsidR="00654E9D" w:rsidRPr="008B6C26">
              <w:rPr>
                <w:rStyle w:val="Aucun"/>
                <w:rFonts w:ascii="Arial" w:hAnsi="Arial" w:cs="Arial"/>
                <w:b/>
                <w:sz w:val="20"/>
                <w:szCs w:val="20"/>
              </w:rPr>
              <w:t xml:space="preserve"> pts</w:t>
            </w:r>
          </w:p>
        </w:tc>
      </w:tr>
    </w:tbl>
    <w:p w14:paraId="06DF625E" w14:textId="77777777" w:rsidR="00A01C80" w:rsidRPr="00177496" w:rsidRDefault="00A01C80">
      <w:pPr>
        <w:pStyle w:val="Sansinterligne"/>
        <w:rPr>
          <w:rStyle w:val="Aucun"/>
          <w:rFonts w:ascii="Arial" w:eastAsia="Times New Roman" w:hAnsi="Arial" w:cs="Arial"/>
        </w:rPr>
      </w:pPr>
    </w:p>
    <w:p w14:paraId="42CD75FC" w14:textId="77777777" w:rsidR="00177496" w:rsidRPr="00177496" w:rsidRDefault="00654E9D">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line="300" w:lineRule="atLeast"/>
        <w:rPr>
          <w:rFonts w:ascii="Arial" w:eastAsia="Times New Roman" w:hAnsi="Arial" w:cs="Arial"/>
          <w:sz w:val="20"/>
          <w:szCs w:val="20"/>
        </w:rPr>
      </w:pPr>
      <w:r w:rsidRPr="00177496">
        <w:rPr>
          <w:rFonts w:ascii="Arial" w:hAnsi="Arial" w:cs="Arial"/>
          <w:b/>
          <w:bCs/>
          <w:sz w:val="24"/>
          <w:szCs w:val="24"/>
        </w:rPr>
        <w:t>(</w:t>
      </w:r>
      <w:r w:rsidRPr="00177496">
        <w:rPr>
          <w:rFonts w:ascii="Arial" w:hAnsi="Arial" w:cs="Arial"/>
          <w:b/>
          <w:bCs/>
          <w:sz w:val="20"/>
          <w:szCs w:val="20"/>
        </w:rPr>
        <w:t>1)</w:t>
      </w:r>
      <w:r w:rsidRPr="00177496">
        <w:rPr>
          <w:rFonts w:ascii="Arial" w:hAnsi="Arial" w:cs="Arial"/>
          <w:sz w:val="20"/>
          <w:szCs w:val="20"/>
        </w:rPr>
        <w:t xml:space="preserve"> </w:t>
      </w:r>
      <w:r w:rsidR="008B6C26">
        <w:t xml:space="preserve">Lors de l'évaluation finale, l'élève est </w:t>
      </w:r>
      <w:r w:rsidR="00B96B83">
        <w:t>d</w:t>
      </w:r>
      <w:r w:rsidR="00B96B83">
        <w:rPr>
          <w:rFonts w:hint="eastAsia"/>
        </w:rPr>
        <w:t>’</w:t>
      </w:r>
      <w:r w:rsidR="00B96B83">
        <w:t xml:space="preserve">abord </w:t>
      </w:r>
      <w:r w:rsidR="008B6C26">
        <w:t>positio</w:t>
      </w:r>
      <w:r w:rsidR="00B96B83">
        <w:t xml:space="preserve">nné dans un degré d'acquisition. Sa </w:t>
      </w:r>
      <w:r w:rsidR="008B6C26">
        <w:t xml:space="preserve">note est </w:t>
      </w:r>
      <w:r w:rsidR="00B96B83">
        <w:t xml:space="preserve">ensuite </w:t>
      </w:r>
      <w:r w:rsidR="008B6C26">
        <w:t>ajustée en fonction de la proportion des oppositions gagnées.</w:t>
      </w:r>
      <w:r w:rsidR="008B6C26" w:rsidRPr="00177496">
        <w:rPr>
          <w:rFonts w:ascii="Arial" w:hAnsi="Arial" w:cs="Arial"/>
          <w:b/>
          <w:bCs/>
          <w:sz w:val="20"/>
          <w:szCs w:val="20"/>
        </w:rPr>
        <w:t xml:space="preserve"> </w:t>
      </w:r>
    </w:p>
    <w:p w14:paraId="5F34117D" w14:textId="77777777" w:rsidR="00A01C80" w:rsidRDefault="008B6C2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line="300" w:lineRule="atLeast"/>
        <w:rPr>
          <w:rFonts w:ascii="Arial" w:hAnsi="Arial" w:cs="Arial"/>
          <w:sz w:val="20"/>
          <w:szCs w:val="20"/>
        </w:rPr>
      </w:pPr>
      <w:r w:rsidRPr="00177496">
        <w:rPr>
          <w:rStyle w:val="Aucun"/>
          <w:rFonts w:ascii="Arial" w:hAnsi="Arial" w:cs="Arial"/>
          <w:b/>
          <w:bCs/>
          <w:sz w:val="20"/>
          <w:szCs w:val="20"/>
        </w:rPr>
        <w:t xml:space="preserve"> </w:t>
      </w:r>
    </w:p>
    <w:p w14:paraId="6B8FC7DE" w14:textId="77777777" w:rsidR="008B6C26" w:rsidRDefault="008B6C2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line="300" w:lineRule="atLeast"/>
        <w:rPr>
          <w:rFonts w:ascii="Arial" w:eastAsia="Times New Roman" w:hAnsi="Arial" w:cs="Arial"/>
          <w:sz w:val="20"/>
          <w:szCs w:val="20"/>
        </w:rPr>
      </w:pPr>
    </w:p>
    <w:p w14:paraId="05F3793A" w14:textId="77777777" w:rsidR="00B96B83" w:rsidRPr="00177496" w:rsidRDefault="00B96B8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line="300" w:lineRule="atLeast"/>
        <w:rPr>
          <w:rFonts w:ascii="Arial" w:eastAsia="Times New Roman" w:hAnsi="Arial" w:cs="Arial"/>
          <w:sz w:val="20"/>
          <w:szCs w:val="20"/>
        </w:rPr>
      </w:pPr>
    </w:p>
    <w:p w14:paraId="687E56FF" w14:textId="77777777" w:rsidR="00A01C80" w:rsidRPr="00177496" w:rsidRDefault="00654E9D">
      <w:pPr>
        <w:pStyle w:val="Corps"/>
        <w:rPr>
          <w:rStyle w:val="Aucun"/>
          <w:rFonts w:ascii="Arial" w:eastAsia="Times New Roman" w:hAnsi="Arial" w:cs="Arial"/>
          <w:b/>
          <w:bCs/>
          <w:sz w:val="24"/>
          <w:szCs w:val="24"/>
          <w:u w:val="single"/>
        </w:rPr>
      </w:pPr>
      <w:r w:rsidRPr="00177496">
        <w:rPr>
          <w:rStyle w:val="Aucun"/>
          <w:rFonts w:ascii="Arial" w:hAnsi="Arial" w:cs="Arial"/>
          <w:b/>
          <w:bCs/>
          <w:sz w:val="24"/>
          <w:szCs w:val="24"/>
          <w:u w:val="single"/>
        </w:rPr>
        <w:lastRenderedPageBreak/>
        <w:t>Évaluation au fil de la séquence : notée / 8 points</w:t>
      </w:r>
      <w:r w:rsidR="00177496">
        <w:rPr>
          <w:rStyle w:val="Aucun"/>
          <w:rFonts w:ascii="Arial" w:hAnsi="Arial" w:cs="Arial"/>
          <w:b/>
          <w:bCs/>
          <w:sz w:val="24"/>
          <w:szCs w:val="24"/>
          <w:u w:val="single"/>
        </w:rPr>
        <w:tab/>
      </w:r>
      <w:r w:rsidR="00177496">
        <w:rPr>
          <w:rStyle w:val="Aucun"/>
          <w:rFonts w:ascii="Arial" w:hAnsi="Arial" w:cs="Arial"/>
          <w:b/>
          <w:bCs/>
          <w:sz w:val="24"/>
          <w:szCs w:val="24"/>
          <w:u w:val="single"/>
        </w:rPr>
        <w:tab/>
      </w:r>
      <w:r w:rsidR="00177496">
        <w:rPr>
          <w:rStyle w:val="Aucun"/>
          <w:rFonts w:ascii="Arial" w:hAnsi="Arial" w:cs="Arial"/>
          <w:b/>
          <w:bCs/>
          <w:sz w:val="24"/>
          <w:szCs w:val="24"/>
          <w:u w:val="single"/>
        </w:rPr>
        <w:tab/>
      </w:r>
      <w:r w:rsidR="00177496">
        <w:rPr>
          <w:rStyle w:val="Aucun"/>
          <w:rFonts w:ascii="Arial" w:hAnsi="Arial" w:cs="Arial"/>
          <w:b/>
          <w:bCs/>
          <w:sz w:val="24"/>
          <w:szCs w:val="24"/>
          <w:u w:val="single"/>
        </w:rPr>
        <w:tab/>
      </w:r>
      <w:r w:rsidR="00177496">
        <w:rPr>
          <w:rStyle w:val="Aucun"/>
          <w:rFonts w:ascii="Arial" w:hAnsi="Arial" w:cs="Arial"/>
          <w:b/>
          <w:bCs/>
          <w:sz w:val="24"/>
          <w:szCs w:val="24"/>
          <w:u w:val="single"/>
        </w:rPr>
        <w:tab/>
      </w:r>
      <w:r w:rsidR="00177496">
        <w:rPr>
          <w:rStyle w:val="Aucun"/>
          <w:rFonts w:ascii="Arial" w:hAnsi="Arial" w:cs="Arial"/>
          <w:b/>
          <w:bCs/>
          <w:sz w:val="24"/>
          <w:szCs w:val="24"/>
          <w:u w:val="single"/>
        </w:rPr>
        <w:tab/>
      </w:r>
      <w:r w:rsidR="00177496">
        <w:rPr>
          <w:rStyle w:val="Aucun"/>
          <w:rFonts w:ascii="Arial" w:hAnsi="Arial" w:cs="Arial"/>
          <w:b/>
          <w:bCs/>
          <w:sz w:val="24"/>
          <w:szCs w:val="24"/>
          <w:u w:val="single"/>
        </w:rPr>
        <w:tab/>
      </w:r>
      <w:r w:rsidR="00177496">
        <w:rPr>
          <w:rStyle w:val="Aucun"/>
          <w:rFonts w:ascii="Arial" w:hAnsi="Arial" w:cs="Arial"/>
          <w:b/>
          <w:bCs/>
          <w:sz w:val="24"/>
          <w:szCs w:val="24"/>
          <w:u w:val="single"/>
        </w:rPr>
        <w:tab/>
      </w:r>
      <w:r w:rsidR="00177496">
        <w:rPr>
          <w:rStyle w:val="Aucun"/>
          <w:rFonts w:ascii="Arial" w:hAnsi="Arial" w:cs="Arial"/>
          <w:b/>
          <w:bCs/>
          <w:sz w:val="24"/>
          <w:szCs w:val="24"/>
          <w:u w:val="single"/>
        </w:rPr>
        <w:tab/>
      </w:r>
      <w:r w:rsidR="00177496">
        <w:rPr>
          <w:rStyle w:val="Aucun"/>
          <w:rFonts w:ascii="Arial" w:hAnsi="Arial" w:cs="Arial"/>
          <w:b/>
          <w:bCs/>
          <w:sz w:val="24"/>
          <w:szCs w:val="24"/>
          <w:u w:val="single"/>
        </w:rPr>
        <w:tab/>
      </w:r>
      <w:r w:rsidR="00177496">
        <w:rPr>
          <w:rStyle w:val="Aucun"/>
          <w:rFonts w:ascii="Arial" w:hAnsi="Arial" w:cs="Arial"/>
          <w:b/>
          <w:bCs/>
          <w:sz w:val="24"/>
          <w:szCs w:val="24"/>
          <w:u w:val="single"/>
        </w:rPr>
        <w:tab/>
      </w:r>
      <w:r w:rsidR="00177496">
        <w:rPr>
          <w:rStyle w:val="Aucun"/>
          <w:rFonts w:ascii="Arial" w:hAnsi="Arial" w:cs="Arial"/>
          <w:b/>
          <w:bCs/>
          <w:sz w:val="24"/>
          <w:szCs w:val="24"/>
          <w:u w:val="single"/>
        </w:rPr>
        <w:tab/>
      </w:r>
      <w:r w:rsidR="00177496">
        <w:rPr>
          <w:rStyle w:val="Aucun"/>
          <w:rFonts w:ascii="Arial" w:hAnsi="Arial" w:cs="Arial"/>
          <w:b/>
          <w:bCs/>
          <w:sz w:val="24"/>
          <w:szCs w:val="24"/>
          <w:u w:val="single"/>
        </w:rPr>
        <w:tab/>
      </w:r>
      <w:r w:rsidR="00177496">
        <w:rPr>
          <w:rStyle w:val="Aucun"/>
          <w:rFonts w:ascii="Arial" w:hAnsi="Arial" w:cs="Arial"/>
          <w:b/>
          <w:bCs/>
          <w:sz w:val="24"/>
          <w:szCs w:val="24"/>
          <w:u w:val="single"/>
        </w:rPr>
        <w:tab/>
      </w:r>
    </w:p>
    <w:p w14:paraId="51DC65ED" w14:textId="77777777" w:rsidR="00A01C80" w:rsidRDefault="00654E9D">
      <w:pPr>
        <w:pStyle w:val="Corps"/>
        <w:rPr>
          <w:rStyle w:val="Aucun"/>
          <w:rFonts w:ascii="Arial" w:hAnsi="Arial" w:cs="Arial"/>
        </w:rPr>
      </w:pPr>
      <w:r w:rsidRPr="00177496">
        <w:rPr>
          <w:rStyle w:val="Aucun"/>
          <w:rFonts w:ascii="Arial" w:hAnsi="Arial" w:cs="Arial"/>
        </w:rPr>
        <w:t xml:space="preserve">Seuls </w:t>
      </w:r>
      <w:r w:rsidRPr="00177496">
        <w:rPr>
          <w:rStyle w:val="Aucun"/>
          <w:rFonts w:ascii="Arial" w:hAnsi="Arial" w:cs="Arial"/>
          <w:b/>
          <w:bCs/>
        </w:rPr>
        <w:t>deux AFLP</w:t>
      </w:r>
      <w:r w:rsidRPr="00177496">
        <w:rPr>
          <w:rStyle w:val="Aucun"/>
          <w:rFonts w:ascii="Arial" w:hAnsi="Arial" w:cs="Arial"/>
        </w:rPr>
        <w:t xml:space="preserve"> seront retenus par l’enseignant pour constituer cette partie de la note sur 8 points. Le candidat choisit de répartir les 8 points entre les deux AFLP retenus avant la situation d’évaluation (avec un minimum de 2 points pour un AFLP).  Trois choix sont possibles : 4-4 / 6-2 / 2-6. La répartition choisie doit ê</w:t>
      </w:r>
      <w:r w:rsidRPr="00177496">
        <w:rPr>
          <w:rStyle w:val="Aucun"/>
          <w:rFonts w:ascii="Arial" w:hAnsi="Arial" w:cs="Arial"/>
          <w:lang w:val="it-IT"/>
        </w:rPr>
        <w:t>tre annonc</w:t>
      </w:r>
      <w:proofErr w:type="spellStart"/>
      <w:r w:rsidRPr="00177496">
        <w:rPr>
          <w:rStyle w:val="Aucun"/>
          <w:rFonts w:ascii="Arial" w:hAnsi="Arial" w:cs="Arial"/>
        </w:rPr>
        <w:t>ée</w:t>
      </w:r>
      <w:proofErr w:type="spellEnd"/>
      <w:r w:rsidRPr="00177496">
        <w:rPr>
          <w:rStyle w:val="Aucun"/>
          <w:rFonts w:ascii="Arial" w:hAnsi="Arial" w:cs="Arial"/>
        </w:rPr>
        <w:t xml:space="preserve"> par l’élève au cours des premières séances de la séquence, avant la situation d’évaluation.</w:t>
      </w:r>
    </w:p>
    <w:tbl>
      <w:tblPr>
        <w:tblStyle w:val="Grilledutableau"/>
        <w:tblW w:w="14622" w:type="dxa"/>
        <w:tblLook w:val="04A0" w:firstRow="1" w:lastRow="0" w:firstColumn="1" w:lastColumn="0" w:noHBand="0" w:noVBand="1"/>
      </w:tblPr>
      <w:tblGrid>
        <w:gridCol w:w="1474"/>
        <w:gridCol w:w="1474"/>
        <w:gridCol w:w="1474"/>
        <w:gridCol w:w="850"/>
        <w:gridCol w:w="850"/>
        <w:gridCol w:w="850"/>
        <w:gridCol w:w="850"/>
        <w:gridCol w:w="850"/>
        <w:gridCol w:w="850"/>
        <w:gridCol w:w="850"/>
        <w:gridCol w:w="850"/>
        <w:gridCol w:w="850"/>
        <w:gridCol w:w="850"/>
        <w:gridCol w:w="850"/>
        <w:gridCol w:w="850"/>
      </w:tblGrid>
      <w:tr w:rsidR="00593DD2" w14:paraId="23DAC282" w14:textId="77777777" w:rsidTr="00D4328B">
        <w:trPr>
          <w:trHeight w:val="680"/>
        </w:trPr>
        <w:tc>
          <w:tcPr>
            <w:tcW w:w="4422" w:type="dxa"/>
            <w:gridSpan w:val="3"/>
            <w:shd w:val="clear" w:color="auto" w:fill="FFFFFF" w:themeFill="background1"/>
          </w:tcPr>
          <w:p w14:paraId="0F3F2784" w14:textId="77777777" w:rsidR="00593DD2" w:rsidRDefault="00593DD2" w:rsidP="003D3CB9"/>
        </w:tc>
        <w:tc>
          <w:tcPr>
            <w:tcW w:w="2550" w:type="dxa"/>
            <w:gridSpan w:val="3"/>
            <w:shd w:val="clear" w:color="auto" w:fill="FF0000"/>
            <w:vAlign w:val="center"/>
          </w:tcPr>
          <w:p w14:paraId="04DBB472" w14:textId="77777777" w:rsidR="00593DD2" w:rsidRPr="00177496" w:rsidRDefault="00593DD2" w:rsidP="003D3CB9">
            <w:pPr>
              <w:pStyle w:val="Corps"/>
              <w:spacing w:after="0" w:line="240" w:lineRule="auto"/>
              <w:jc w:val="center"/>
              <w:rPr>
                <w:rFonts w:ascii="Arial" w:hAnsi="Arial" w:cs="Arial"/>
              </w:rPr>
            </w:pPr>
            <w:r w:rsidRPr="00177496">
              <w:rPr>
                <w:rStyle w:val="Aucun"/>
                <w:rFonts w:ascii="Arial" w:hAnsi="Arial" w:cs="Arial"/>
                <w:b/>
                <w:bCs/>
              </w:rPr>
              <w:t>Degré 1</w:t>
            </w:r>
          </w:p>
        </w:tc>
        <w:tc>
          <w:tcPr>
            <w:tcW w:w="2550" w:type="dxa"/>
            <w:gridSpan w:val="3"/>
            <w:shd w:val="clear" w:color="auto" w:fill="FFC000"/>
            <w:vAlign w:val="center"/>
          </w:tcPr>
          <w:p w14:paraId="7BA62372" w14:textId="77777777" w:rsidR="00593DD2" w:rsidRPr="00177496" w:rsidRDefault="00593DD2" w:rsidP="003D3CB9">
            <w:pPr>
              <w:pStyle w:val="Corps"/>
              <w:spacing w:after="0" w:line="240" w:lineRule="auto"/>
              <w:jc w:val="center"/>
              <w:rPr>
                <w:rFonts w:ascii="Arial" w:hAnsi="Arial" w:cs="Arial"/>
              </w:rPr>
            </w:pPr>
            <w:r w:rsidRPr="00177496">
              <w:rPr>
                <w:rStyle w:val="Aucun"/>
                <w:rFonts w:ascii="Arial" w:hAnsi="Arial" w:cs="Arial"/>
                <w:b/>
                <w:bCs/>
              </w:rPr>
              <w:t>Degré 2</w:t>
            </w:r>
          </w:p>
        </w:tc>
        <w:tc>
          <w:tcPr>
            <w:tcW w:w="2550" w:type="dxa"/>
            <w:gridSpan w:val="3"/>
            <w:shd w:val="clear" w:color="auto" w:fill="92D050"/>
            <w:vAlign w:val="center"/>
          </w:tcPr>
          <w:p w14:paraId="2FAAC8CC" w14:textId="77777777" w:rsidR="00593DD2" w:rsidRPr="00177496" w:rsidRDefault="00593DD2" w:rsidP="003D3CB9">
            <w:pPr>
              <w:pStyle w:val="Corps"/>
              <w:spacing w:after="0" w:line="240" w:lineRule="auto"/>
              <w:jc w:val="center"/>
              <w:rPr>
                <w:rFonts w:ascii="Arial" w:hAnsi="Arial" w:cs="Arial"/>
              </w:rPr>
            </w:pPr>
            <w:r w:rsidRPr="00177496">
              <w:rPr>
                <w:rStyle w:val="Aucun"/>
                <w:rFonts w:ascii="Arial" w:hAnsi="Arial" w:cs="Arial"/>
                <w:b/>
                <w:bCs/>
              </w:rPr>
              <w:t>Degré 3</w:t>
            </w:r>
          </w:p>
        </w:tc>
        <w:tc>
          <w:tcPr>
            <w:tcW w:w="2550" w:type="dxa"/>
            <w:gridSpan w:val="3"/>
            <w:shd w:val="clear" w:color="auto" w:fill="00B050"/>
            <w:vAlign w:val="center"/>
          </w:tcPr>
          <w:p w14:paraId="45E601AA" w14:textId="77777777" w:rsidR="00593DD2" w:rsidRPr="00177496" w:rsidRDefault="00593DD2" w:rsidP="003D3CB9">
            <w:pPr>
              <w:pStyle w:val="Corps"/>
              <w:spacing w:after="0" w:line="240" w:lineRule="auto"/>
              <w:jc w:val="center"/>
              <w:rPr>
                <w:rFonts w:ascii="Arial" w:hAnsi="Arial" w:cs="Arial"/>
              </w:rPr>
            </w:pPr>
            <w:r w:rsidRPr="00177496">
              <w:rPr>
                <w:rStyle w:val="Aucun"/>
                <w:rFonts w:ascii="Arial" w:hAnsi="Arial" w:cs="Arial"/>
                <w:b/>
                <w:bCs/>
              </w:rPr>
              <w:t>Degré 4</w:t>
            </w:r>
          </w:p>
        </w:tc>
      </w:tr>
      <w:tr w:rsidR="00593DD2" w:rsidRPr="00E4174B" w14:paraId="2A807668" w14:textId="77777777" w:rsidTr="003D3CB9">
        <w:trPr>
          <w:trHeight w:val="1531"/>
        </w:trPr>
        <w:tc>
          <w:tcPr>
            <w:tcW w:w="4422" w:type="dxa"/>
            <w:gridSpan w:val="3"/>
          </w:tcPr>
          <w:p w14:paraId="1A64B059" w14:textId="77777777" w:rsidR="00593DD2" w:rsidRPr="00F26FB0" w:rsidRDefault="00593DD2" w:rsidP="003D3CB9">
            <w:pPr>
              <w:pStyle w:val="Corps"/>
              <w:spacing w:after="0" w:line="240" w:lineRule="auto"/>
              <w:rPr>
                <w:rStyle w:val="Aucun"/>
                <w:rFonts w:ascii="Arial" w:eastAsia="Times New Roman" w:hAnsi="Arial" w:cs="Arial"/>
                <w:b/>
                <w:bCs/>
                <w:sz w:val="18"/>
                <w:szCs w:val="18"/>
              </w:rPr>
            </w:pPr>
            <w:r w:rsidRPr="00F26FB0">
              <w:rPr>
                <w:rStyle w:val="Aucun"/>
                <w:rFonts w:ascii="Arial" w:hAnsi="Arial" w:cs="Arial"/>
                <w:b/>
                <w:bCs/>
                <w:sz w:val="18"/>
                <w:szCs w:val="18"/>
              </w:rPr>
              <w:t>Repères d’évaluation de l’AFLP3 :</w:t>
            </w:r>
          </w:p>
          <w:p w14:paraId="157F14CC" w14:textId="2CF83356" w:rsidR="00F26FB0" w:rsidRPr="00F26FB0" w:rsidRDefault="00F26FB0" w:rsidP="003D3CB9">
            <w:pPr>
              <w:rPr>
                <w:rFonts w:ascii="Arial" w:hAnsi="Arial" w:cs="Arial"/>
                <w:sz w:val="18"/>
                <w:szCs w:val="18"/>
              </w:rPr>
            </w:pPr>
            <w:r w:rsidRPr="00F26FB0">
              <w:rPr>
                <w:rFonts w:ascii="Arial" w:hAnsi="Arial" w:cs="Arial"/>
                <w:sz w:val="18"/>
                <w:szCs w:val="18"/>
              </w:rPr>
              <w:t xml:space="preserve">Persévérer face à la difficulté et accepter la répétition pour améliorer son efficacité </w:t>
            </w:r>
            <w:r w:rsidRPr="00F26FB0">
              <w:rPr>
                <w:rFonts w:ascii="Arial" w:hAnsi="Arial" w:cs="Arial"/>
                <w:sz w:val="18"/>
                <w:szCs w:val="18"/>
              </w:rPr>
              <w:t>motrice</w:t>
            </w:r>
            <w:r w:rsidRPr="00F26FB0">
              <w:rPr>
                <w:rFonts w:ascii="Arial" w:hAnsi="Arial" w:cs="Arial"/>
                <w:sz w:val="18"/>
                <w:szCs w:val="18"/>
              </w:rPr>
              <w:t>.</w:t>
            </w:r>
          </w:p>
          <w:p w14:paraId="31C4170D" w14:textId="167EB1FE" w:rsidR="00593DD2" w:rsidRPr="00F26FB0" w:rsidRDefault="00D4328B" w:rsidP="003D3CB9">
            <w:pPr>
              <w:rPr>
                <w:rFonts w:ascii="Arial" w:hAnsi="Arial" w:cs="Arial"/>
                <w:sz w:val="20"/>
                <w:szCs w:val="20"/>
              </w:rPr>
            </w:pPr>
            <w:r w:rsidRPr="00F26FB0">
              <w:rPr>
                <w:rStyle w:val="Aucun"/>
                <w:rFonts w:ascii="Arial" w:hAnsi="Arial" w:cs="Arial"/>
                <w:b/>
                <w:bCs/>
                <w:sz w:val="20"/>
                <w:szCs w:val="20"/>
              </w:rPr>
              <w:t>Descripteur</w:t>
            </w:r>
            <w:r w:rsidR="00593DD2" w:rsidRPr="00F26FB0">
              <w:rPr>
                <w:rStyle w:val="Aucun"/>
                <w:rFonts w:ascii="Arial" w:hAnsi="Arial" w:cs="Arial"/>
                <w:b/>
                <w:bCs/>
                <w:sz w:val="20"/>
                <w:szCs w:val="20"/>
              </w:rPr>
              <w:t> :</w:t>
            </w:r>
          </w:p>
        </w:tc>
        <w:tc>
          <w:tcPr>
            <w:tcW w:w="2550" w:type="dxa"/>
            <w:gridSpan w:val="3"/>
          </w:tcPr>
          <w:p w14:paraId="4AB51BCC" w14:textId="77777777" w:rsidR="00593DD2" w:rsidRPr="00E4174B" w:rsidRDefault="00593DD2" w:rsidP="003D3CB9">
            <w:pPr>
              <w:rPr>
                <w:rFonts w:ascii="Arial" w:hAnsi="Arial" w:cs="Arial"/>
              </w:rPr>
            </w:pPr>
          </w:p>
        </w:tc>
        <w:tc>
          <w:tcPr>
            <w:tcW w:w="2550" w:type="dxa"/>
            <w:gridSpan w:val="3"/>
          </w:tcPr>
          <w:p w14:paraId="20F8454A" w14:textId="77777777" w:rsidR="00593DD2" w:rsidRPr="00E4174B" w:rsidRDefault="00593DD2" w:rsidP="003D3CB9">
            <w:pPr>
              <w:rPr>
                <w:rFonts w:ascii="Arial" w:hAnsi="Arial" w:cs="Arial"/>
              </w:rPr>
            </w:pPr>
          </w:p>
        </w:tc>
        <w:tc>
          <w:tcPr>
            <w:tcW w:w="2550" w:type="dxa"/>
            <w:gridSpan w:val="3"/>
          </w:tcPr>
          <w:p w14:paraId="6F86FC1A" w14:textId="77777777" w:rsidR="00593DD2" w:rsidRPr="00E4174B" w:rsidRDefault="00593DD2" w:rsidP="003D3CB9">
            <w:pPr>
              <w:rPr>
                <w:rFonts w:ascii="Arial" w:hAnsi="Arial" w:cs="Arial"/>
              </w:rPr>
            </w:pPr>
          </w:p>
        </w:tc>
        <w:tc>
          <w:tcPr>
            <w:tcW w:w="2550" w:type="dxa"/>
            <w:gridSpan w:val="3"/>
          </w:tcPr>
          <w:p w14:paraId="28825194" w14:textId="77777777" w:rsidR="00593DD2" w:rsidRPr="00E4174B" w:rsidRDefault="00593DD2" w:rsidP="003D3CB9">
            <w:pPr>
              <w:rPr>
                <w:rFonts w:ascii="Arial" w:hAnsi="Arial" w:cs="Arial"/>
              </w:rPr>
            </w:pPr>
          </w:p>
        </w:tc>
      </w:tr>
      <w:tr w:rsidR="00593DD2" w:rsidRPr="00E4174B" w14:paraId="43DD4031" w14:textId="77777777" w:rsidTr="003D3CB9">
        <w:trPr>
          <w:trHeight w:val="397"/>
        </w:trPr>
        <w:tc>
          <w:tcPr>
            <w:tcW w:w="1474" w:type="dxa"/>
            <w:shd w:val="clear" w:color="auto" w:fill="FFC000"/>
            <w:vAlign w:val="center"/>
          </w:tcPr>
          <w:p w14:paraId="1D4B2CE1" w14:textId="77777777" w:rsidR="00593DD2" w:rsidRPr="00F26FB0" w:rsidRDefault="00593DD2" w:rsidP="003D3CB9">
            <w:pPr>
              <w:jc w:val="center"/>
              <w:rPr>
                <w:rFonts w:ascii="Arial" w:hAnsi="Arial" w:cs="Arial"/>
                <w:b/>
              </w:rPr>
            </w:pPr>
            <w:r w:rsidRPr="00F26FB0">
              <w:rPr>
                <w:rFonts w:ascii="Arial" w:hAnsi="Arial" w:cs="Arial"/>
                <w:b/>
              </w:rPr>
              <w:t>2 pts</w:t>
            </w:r>
          </w:p>
        </w:tc>
        <w:tc>
          <w:tcPr>
            <w:tcW w:w="1474" w:type="dxa"/>
            <w:shd w:val="clear" w:color="auto" w:fill="7ABC32"/>
            <w:vAlign w:val="center"/>
          </w:tcPr>
          <w:p w14:paraId="680576F2" w14:textId="77777777" w:rsidR="00593DD2" w:rsidRPr="00F26FB0" w:rsidRDefault="00593DD2" w:rsidP="003D3CB9">
            <w:pPr>
              <w:jc w:val="center"/>
              <w:rPr>
                <w:rFonts w:ascii="Arial" w:hAnsi="Arial" w:cs="Arial"/>
                <w:b/>
              </w:rPr>
            </w:pPr>
            <w:r w:rsidRPr="00F26FB0">
              <w:rPr>
                <w:rFonts w:ascii="Arial" w:hAnsi="Arial" w:cs="Arial"/>
                <w:b/>
              </w:rPr>
              <w:t>4 pts</w:t>
            </w:r>
          </w:p>
        </w:tc>
        <w:tc>
          <w:tcPr>
            <w:tcW w:w="1474" w:type="dxa"/>
            <w:shd w:val="clear" w:color="auto" w:fill="0097CC"/>
            <w:vAlign w:val="center"/>
          </w:tcPr>
          <w:p w14:paraId="34B11F7F" w14:textId="77777777" w:rsidR="00593DD2" w:rsidRPr="00F26FB0" w:rsidRDefault="00593DD2" w:rsidP="003D3CB9">
            <w:pPr>
              <w:jc w:val="center"/>
              <w:rPr>
                <w:rFonts w:ascii="Arial" w:hAnsi="Arial" w:cs="Arial"/>
                <w:b/>
              </w:rPr>
            </w:pPr>
            <w:r w:rsidRPr="00F26FB0">
              <w:rPr>
                <w:rFonts w:ascii="Arial" w:hAnsi="Arial" w:cs="Arial"/>
                <w:b/>
              </w:rPr>
              <w:t>6 pts</w:t>
            </w:r>
          </w:p>
        </w:tc>
        <w:tc>
          <w:tcPr>
            <w:tcW w:w="850" w:type="dxa"/>
            <w:shd w:val="clear" w:color="auto" w:fill="FFC000"/>
            <w:vAlign w:val="center"/>
          </w:tcPr>
          <w:p w14:paraId="0A120F1A" w14:textId="77777777" w:rsidR="00593DD2" w:rsidRPr="00E4174B" w:rsidRDefault="00593DD2" w:rsidP="003D3CB9">
            <w:pPr>
              <w:jc w:val="center"/>
              <w:rPr>
                <w:rFonts w:ascii="Arial" w:hAnsi="Arial" w:cs="Arial"/>
              </w:rPr>
            </w:pPr>
            <w:r w:rsidRPr="00E4174B">
              <w:rPr>
                <w:rFonts w:ascii="Arial" w:hAnsi="Arial" w:cs="Arial"/>
              </w:rPr>
              <w:t>2 pts</w:t>
            </w:r>
          </w:p>
        </w:tc>
        <w:tc>
          <w:tcPr>
            <w:tcW w:w="850" w:type="dxa"/>
            <w:shd w:val="clear" w:color="auto" w:fill="7ABC32"/>
            <w:vAlign w:val="center"/>
          </w:tcPr>
          <w:p w14:paraId="71DA0241" w14:textId="77777777" w:rsidR="00593DD2" w:rsidRPr="00E4174B" w:rsidRDefault="00593DD2" w:rsidP="003D3CB9">
            <w:pPr>
              <w:jc w:val="center"/>
              <w:rPr>
                <w:rFonts w:ascii="Arial" w:hAnsi="Arial" w:cs="Arial"/>
              </w:rPr>
            </w:pPr>
            <w:r w:rsidRPr="00E4174B">
              <w:rPr>
                <w:rFonts w:ascii="Arial" w:hAnsi="Arial" w:cs="Arial"/>
              </w:rPr>
              <w:t>4 pts</w:t>
            </w:r>
          </w:p>
        </w:tc>
        <w:tc>
          <w:tcPr>
            <w:tcW w:w="850" w:type="dxa"/>
            <w:shd w:val="clear" w:color="auto" w:fill="0097CC"/>
            <w:vAlign w:val="center"/>
          </w:tcPr>
          <w:p w14:paraId="53955F17" w14:textId="77777777" w:rsidR="00593DD2" w:rsidRPr="00E4174B" w:rsidRDefault="00593DD2" w:rsidP="003D3CB9">
            <w:pPr>
              <w:jc w:val="center"/>
              <w:rPr>
                <w:rFonts w:ascii="Arial" w:hAnsi="Arial" w:cs="Arial"/>
              </w:rPr>
            </w:pPr>
            <w:r w:rsidRPr="00E4174B">
              <w:rPr>
                <w:rFonts w:ascii="Arial" w:hAnsi="Arial" w:cs="Arial"/>
              </w:rPr>
              <w:t>6 pts</w:t>
            </w:r>
          </w:p>
        </w:tc>
        <w:tc>
          <w:tcPr>
            <w:tcW w:w="850" w:type="dxa"/>
            <w:shd w:val="clear" w:color="auto" w:fill="FFC000"/>
            <w:vAlign w:val="center"/>
          </w:tcPr>
          <w:p w14:paraId="246DC95A" w14:textId="77777777" w:rsidR="00593DD2" w:rsidRPr="00E4174B" w:rsidRDefault="00593DD2" w:rsidP="003D3CB9">
            <w:pPr>
              <w:jc w:val="center"/>
              <w:rPr>
                <w:rFonts w:ascii="Arial" w:hAnsi="Arial" w:cs="Arial"/>
              </w:rPr>
            </w:pPr>
            <w:r w:rsidRPr="00E4174B">
              <w:rPr>
                <w:rFonts w:ascii="Arial" w:hAnsi="Arial" w:cs="Arial"/>
              </w:rPr>
              <w:t>2 pts</w:t>
            </w:r>
          </w:p>
        </w:tc>
        <w:tc>
          <w:tcPr>
            <w:tcW w:w="850" w:type="dxa"/>
            <w:shd w:val="clear" w:color="auto" w:fill="7ABC32"/>
            <w:vAlign w:val="center"/>
          </w:tcPr>
          <w:p w14:paraId="22D24CED" w14:textId="77777777" w:rsidR="00593DD2" w:rsidRPr="00E4174B" w:rsidRDefault="00593DD2" w:rsidP="003D3CB9">
            <w:pPr>
              <w:jc w:val="center"/>
              <w:rPr>
                <w:rFonts w:ascii="Arial" w:hAnsi="Arial" w:cs="Arial"/>
              </w:rPr>
            </w:pPr>
            <w:r w:rsidRPr="00E4174B">
              <w:rPr>
                <w:rFonts w:ascii="Arial" w:hAnsi="Arial" w:cs="Arial"/>
              </w:rPr>
              <w:t>4 pts</w:t>
            </w:r>
          </w:p>
        </w:tc>
        <w:tc>
          <w:tcPr>
            <w:tcW w:w="850" w:type="dxa"/>
            <w:shd w:val="clear" w:color="auto" w:fill="0097CC"/>
            <w:vAlign w:val="center"/>
          </w:tcPr>
          <w:p w14:paraId="78DDE1A8" w14:textId="77777777" w:rsidR="00593DD2" w:rsidRPr="00E4174B" w:rsidRDefault="00593DD2" w:rsidP="003D3CB9">
            <w:pPr>
              <w:jc w:val="center"/>
              <w:rPr>
                <w:rFonts w:ascii="Arial" w:hAnsi="Arial" w:cs="Arial"/>
              </w:rPr>
            </w:pPr>
            <w:r w:rsidRPr="00E4174B">
              <w:rPr>
                <w:rFonts w:ascii="Arial" w:hAnsi="Arial" w:cs="Arial"/>
              </w:rPr>
              <w:t>6 pts</w:t>
            </w:r>
          </w:p>
        </w:tc>
        <w:tc>
          <w:tcPr>
            <w:tcW w:w="850" w:type="dxa"/>
            <w:shd w:val="clear" w:color="auto" w:fill="FFC000"/>
            <w:vAlign w:val="center"/>
          </w:tcPr>
          <w:p w14:paraId="7326E7C2" w14:textId="77777777" w:rsidR="00593DD2" w:rsidRPr="00E4174B" w:rsidRDefault="00593DD2" w:rsidP="003D3CB9">
            <w:pPr>
              <w:jc w:val="center"/>
              <w:rPr>
                <w:rFonts w:ascii="Arial" w:hAnsi="Arial" w:cs="Arial"/>
              </w:rPr>
            </w:pPr>
            <w:r w:rsidRPr="00E4174B">
              <w:rPr>
                <w:rFonts w:ascii="Arial" w:hAnsi="Arial" w:cs="Arial"/>
              </w:rPr>
              <w:t>2 pts</w:t>
            </w:r>
          </w:p>
        </w:tc>
        <w:tc>
          <w:tcPr>
            <w:tcW w:w="850" w:type="dxa"/>
            <w:shd w:val="clear" w:color="auto" w:fill="7ABC32"/>
            <w:vAlign w:val="center"/>
          </w:tcPr>
          <w:p w14:paraId="3695F5E3" w14:textId="77777777" w:rsidR="00593DD2" w:rsidRPr="00E4174B" w:rsidRDefault="00593DD2" w:rsidP="003D3CB9">
            <w:pPr>
              <w:jc w:val="center"/>
              <w:rPr>
                <w:rFonts w:ascii="Arial" w:hAnsi="Arial" w:cs="Arial"/>
              </w:rPr>
            </w:pPr>
            <w:r w:rsidRPr="00E4174B">
              <w:rPr>
                <w:rFonts w:ascii="Arial" w:hAnsi="Arial" w:cs="Arial"/>
              </w:rPr>
              <w:t>4 pts</w:t>
            </w:r>
          </w:p>
        </w:tc>
        <w:tc>
          <w:tcPr>
            <w:tcW w:w="850" w:type="dxa"/>
            <w:shd w:val="clear" w:color="auto" w:fill="0097CC"/>
            <w:vAlign w:val="center"/>
          </w:tcPr>
          <w:p w14:paraId="3206DB69" w14:textId="77777777" w:rsidR="00593DD2" w:rsidRPr="00E4174B" w:rsidRDefault="00593DD2" w:rsidP="003D3CB9">
            <w:pPr>
              <w:jc w:val="center"/>
              <w:rPr>
                <w:rFonts w:ascii="Arial" w:hAnsi="Arial" w:cs="Arial"/>
              </w:rPr>
            </w:pPr>
            <w:r w:rsidRPr="00E4174B">
              <w:rPr>
                <w:rFonts w:ascii="Arial" w:hAnsi="Arial" w:cs="Arial"/>
              </w:rPr>
              <w:t>6 pts</w:t>
            </w:r>
          </w:p>
        </w:tc>
        <w:tc>
          <w:tcPr>
            <w:tcW w:w="850" w:type="dxa"/>
            <w:shd w:val="clear" w:color="auto" w:fill="FFC000"/>
            <w:vAlign w:val="center"/>
          </w:tcPr>
          <w:p w14:paraId="4C1C0BBB" w14:textId="77777777" w:rsidR="00593DD2" w:rsidRPr="00E4174B" w:rsidRDefault="00593DD2" w:rsidP="003D3CB9">
            <w:pPr>
              <w:jc w:val="center"/>
              <w:rPr>
                <w:rFonts w:ascii="Arial" w:hAnsi="Arial" w:cs="Arial"/>
              </w:rPr>
            </w:pPr>
            <w:r w:rsidRPr="00E4174B">
              <w:rPr>
                <w:rFonts w:ascii="Arial" w:hAnsi="Arial" w:cs="Arial"/>
              </w:rPr>
              <w:t>2 pts</w:t>
            </w:r>
          </w:p>
        </w:tc>
        <w:tc>
          <w:tcPr>
            <w:tcW w:w="850" w:type="dxa"/>
            <w:shd w:val="clear" w:color="auto" w:fill="7ABC32"/>
            <w:vAlign w:val="center"/>
          </w:tcPr>
          <w:p w14:paraId="6AFAF4CD" w14:textId="77777777" w:rsidR="00593DD2" w:rsidRPr="00E4174B" w:rsidRDefault="00593DD2" w:rsidP="003D3CB9">
            <w:pPr>
              <w:jc w:val="center"/>
              <w:rPr>
                <w:rFonts w:ascii="Arial" w:hAnsi="Arial" w:cs="Arial"/>
              </w:rPr>
            </w:pPr>
            <w:r w:rsidRPr="00E4174B">
              <w:rPr>
                <w:rFonts w:ascii="Arial" w:hAnsi="Arial" w:cs="Arial"/>
              </w:rPr>
              <w:t>4 pts</w:t>
            </w:r>
          </w:p>
        </w:tc>
        <w:tc>
          <w:tcPr>
            <w:tcW w:w="850" w:type="dxa"/>
            <w:shd w:val="clear" w:color="auto" w:fill="0097CC"/>
            <w:vAlign w:val="center"/>
          </w:tcPr>
          <w:p w14:paraId="388E3D95" w14:textId="77777777" w:rsidR="00593DD2" w:rsidRPr="00E4174B" w:rsidRDefault="00593DD2" w:rsidP="003D3CB9">
            <w:pPr>
              <w:jc w:val="center"/>
              <w:rPr>
                <w:rFonts w:ascii="Arial" w:hAnsi="Arial" w:cs="Arial"/>
              </w:rPr>
            </w:pPr>
            <w:r w:rsidRPr="00E4174B">
              <w:rPr>
                <w:rFonts w:ascii="Arial" w:hAnsi="Arial" w:cs="Arial"/>
              </w:rPr>
              <w:t>6 pts</w:t>
            </w:r>
          </w:p>
        </w:tc>
      </w:tr>
      <w:tr w:rsidR="00593DD2" w:rsidRPr="00E4174B" w14:paraId="36D3240F" w14:textId="77777777" w:rsidTr="003D3CB9">
        <w:trPr>
          <w:trHeight w:val="1531"/>
        </w:trPr>
        <w:tc>
          <w:tcPr>
            <w:tcW w:w="4422" w:type="dxa"/>
            <w:gridSpan w:val="3"/>
          </w:tcPr>
          <w:p w14:paraId="19F46115" w14:textId="77777777" w:rsidR="00593DD2" w:rsidRPr="00C31AF8" w:rsidRDefault="00593DD2" w:rsidP="003D3CB9">
            <w:pPr>
              <w:pStyle w:val="Corps"/>
              <w:spacing w:after="0" w:line="240" w:lineRule="auto"/>
              <w:rPr>
                <w:rStyle w:val="Aucun"/>
                <w:rFonts w:ascii="Arial" w:eastAsia="Times New Roman" w:hAnsi="Arial" w:cs="Arial"/>
                <w:sz w:val="18"/>
                <w:szCs w:val="18"/>
              </w:rPr>
            </w:pPr>
            <w:r w:rsidRPr="00C31AF8">
              <w:rPr>
                <w:rStyle w:val="Aucun"/>
                <w:rFonts w:ascii="Arial" w:hAnsi="Arial" w:cs="Arial"/>
                <w:sz w:val="18"/>
                <w:szCs w:val="18"/>
              </w:rPr>
              <w:t xml:space="preserve">Repères d’évaluation de l’AFLP 4 : </w:t>
            </w:r>
          </w:p>
          <w:p w14:paraId="1ABD6F45" w14:textId="77777777" w:rsidR="00F26FB0" w:rsidRPr="00C31AF8" w:rsidRDefault="00F26FB0" w:rsidP="003D3CB9">
            <w:r w:rsidRPr="00C31AF8">
              <w:rPr>
                <w:rFonts w:ascii="Arial" w:hAnsi="Arial" w:cs="Arial"/>
                <w:sz w:val="18"/>
                <w:szCs w:val="18"/>
              </w:rPr>
              <w:t>Terminer la rencontre et accepter la défaite ou la victoire dans le respect de l’adversaire ; intégrer les règles et s’impliquer dans les rôles sociaux pour permettre le bon déroulement du jeu</w:t>
            </w:r>
            <w:r w:rsidRPr="00C31AF8">
              <w:t>.</w:t>
            </w:r>
          </w:p>
          <w:p w14:paraId="793A70CD" w14:textId="38A7DC5B" w:rsidR="00593DD2" w:rsidRPr="00F26FB0" w:rsidRDefault="00D4328B" w:rsidP="003D3CB9">
            <w:pPr>
              <w:rPr>
                <w:rFonts w:ascii="Arial" w:hAnsi="Arial" w:cs="Arial"/>
              </w:rPr>
            </w:pPr>
            <w:r w:rsidRPr="00F26FB0">
              <w:rPr>
                <w:rStyle w:val="Aucun"/>
                <w:rFonts w:ascii="Arial" w:hAnsi="Arial" w:cs="Arial"/>
                <w:b/>
                <w:bCs/>
                <w:sz w:val="18"/>
                <w:szCs w:val="18"/>
              </w:rPr>
              <w:t>Descripteur </w:t>
            </w:r>
            <w:r w:rsidRPr="00F26FB0">
              <w:rPr>
                <w:rStyle w:val="Aucun"/>
                <w:rFonts w:ascii="Arial" w:hAnsi="Arial" w:cs="Arial"/>
                <w:sz w:val="20"/>
                <w:szCs w:val="20"/>
              </w:rPr>
              <w:t>:</w:t>
            </w:r>
          </w:p>
        </w:tc>
        <w:tc>
          <w:tcPr>
            <w:tcW w:w="2550" w:type="dxa"/>
            <w:gridSpan w:val="3"/>
          </w:tcPr>
          <w:p w14:paraId="520656FE" w14:textId="77777777" w:rsidR="00593DD2" w:rsidRPr="00E4174B" w:rsidRDefault="00593DD2" w:rsidP="003D3CB9">
            <w:pPr>
              <w:rPr>
                <w:rFonts w:ascii="Arial" w:hAnsi="Arial" w:cs="Arial"/>
              </w:rPr>
            </w:pPr>
          </w:p>
        </w:tc>
        <w:tc>
          <w:tcPr>
            <w:tcW w:w="2550" w:type="dxa"/>
            <w:gridSpan w:val="3"/>
          </w:tcPr>
          <w:p w14:paraId="5844251D" w14:textId="77777777" w:rsidR="00593DD2" w:rsidRPr="00E4174B" w:rsidRDefault="00593DD2" w:rsidP="003D3CB9">
            <w:pPr>
              <w:rPr>
                <w:rFonts w:ascii="Arial" w:hAnsi="Arial" w:cs="Arial"/>
              </w:rPr>
            </w:pPr>
          </w:p>
        </w:tc>
        <w:tc>
          <w:tcPr>
            <w:tcW w:w="2550" w:type="dxa"/>
            <w:gridSpan w:val="3"/>
          </w:tcPr>
          <w:p w14:paraId="4950B761" w14:textId="77777777" w:rsidR="00593DD2" w:rsidRPr="00E4174B" w:rsidRDefault="00593DD2" w:rsidP="003D3CB9">
            <w:pPr>
              <w:rPr>
                <w:rFonts w:ascii="Arial" w:hAnsi="Arial" w:cs="Arial"/>
              </w:rPr>
            </w:pPr>
          </w:p>
        </w:tc>
        <w:tc>
          <w:tcPr>
            <w:tcW w:w="2550" w:type="dxa"/>
            <w:gridSpan w:val="3"/>
          </w:tcPr>
          <w:p w14:paraId="3897E905" w14:textId="77777777" w:rsidR="00593DD2" w:rsidRPr="00E4174B" w:rsidRDefault="00593DD2" w:rsidP="003D3CB9">
            <w:pPr>
              <w:rPr>
                <w:rFonts w:ascii="Arial" w:hAnsi="Arial" w:cs="Arial"/>
              </w:rPr>
            </w:pPr>
          </w:p>
        </w:tc>
      </w:tr>
      <w:tr w:rsidR="00593DD2" w:rsidRPr="00E4174B" w14:paraId="64EBAE30" w14:textId="77777777" w:rsidTr="003D3CB9">
        <w:trPr>
          <w:trHeight w:val="397"/>
        </w:trPr>
        <w:tc>
          <w:tcPr>
            <w:tcW w:w="1474" w:type="dxa"/>
            <w:shd w:val="clear" w:color="auto" w:fill="FFC000"/>
            <w:vAlign w:val="center"/>
          </w:tcPr>
          <w:p w14:paraId="5D1B129D" w14:textId="77777777" w:rsidR="00593DD2" w:rsidRPr="00F26FB0" w:rsidRDefault="00593DD2" w:rsidP="003D3CB9">
            <w:pPr>
              <w:jc w:val="center"/>
              <w:rPr>
                <w:rFonts w:ascii="Arial" w:hAnsi="Arial" w:cs="Arial"/>
                <w:b/>
              </w:rPr>
            </w:pPr>
            <w:r w:rsidRPr="00F26FB0">
              <w:rPr>
                <w:rFonts w:ascii="Arial" w:hAnsi="Arial" w:cs="Arial"/>
                <w:b/>
              </w:rPr>
              <w:t>2 pts</w:t>
            </w:r>
          </w:p>
        </w:tc>
        <w:tc>
          <w:tcPr>
            <w:tcW w:w="1474" w:type="dxa"/>
            <w:shd w:val="clear" w:color="auto" w:fill="7ABC32"/>
            <w:vAlign w:val="center"/>
          </w:tcPr>
          <w:p w14:paraId="72A5EF98" w14:textId="77777777" w:rsidR="00593DD2" w:rsidRPr="00F26FB0" w:rsidRDefault="00593DD2" w:rsidP="003D3CB9">
            <w:pPr>
              <w:jc w:val="center"/>
              <w:rPr>
                <w:rFonts w:ascii="Arial" w:hAnsi="Arial" w:cs="Arial"/>
                <w:b/>
              </w:rPr>
            </w:pPr>
            <w:r w:rsidRPr="00F26FB0">
              <w:rPr>
                <w:rFonts w:ascii="Arial" w:hAnsi="Arial" w:cs="Arial"/>
                <w:b/>
              </w:rPr>
              <w:t>4 pts</w:t>
            </w:r>
          </w:p>
        </w:tc>
        <w:tc>
          <w:tcPr>
            <w:tcW w:w="1474" w:type="dxa"/>
            <w:shd w:val="clear" w:color="auto" w:fill="0097CC"/>
            <w:vAlign w:val="center"/>
          </w:tcPr>
          <w:p w14:paraId="62E57CE6" w14:textId="77777777" w:rsidR="00593DD2" w:rsidRPr="00F26FB0" w:rsidRDefault="00593DD2" w:rsidP="003D3CB9">
            <w:pPr>
              <w:jc w:val="center"/>
              <w:rPr>
                <w:rFonts w:ascii="Arial" w:hAnsi="Arial" w:cs="Arial"/>
                <w:b/>
              </w:rPr>
            </w:pPr>
            <w:r w:rsidRPr="00F26FB0">
              <w:rPr>
                <w:rFonts w:ascii="Arial" w:hAnsi="Arial" w:cs="Arial"/>
                <w:b/>
              </w:rPr>
              <w:t>6 pts</w:t>
            </w:r>
          </w:p>
        </w:tc>
        <w:tc>
          <w:tcPr>
            <w:tcW w:w="850" w:type="dxa"/>
            <w:shd w:val="clear" w:color="auto" w:fill="FFC000"/>
            <w:vAlign w:val="center"/>
          </w:tcPr>
          <w:p w14:paraId="18F565F0" w14:textId="77777777" w:rsidR="00593DD2" w:rsidRPr="00E4174B" w:rsidRDefault="00593DD2" w:rsidP="003D3CB9">
            <w:pPr>
              <w:jc w:val="center"/>
              <w:rPr>
                <w:rFonts w:ascii="Arial" w:hAnsi="Arial" w:cs="Arial"/>
              </w:rPr>
            </w:pPr>
            <w:r w:rsidRPr="00E4174B">
              <w:rPr>
                <w:rFonts w:ascii="Arial" w:hAnsi="Arial" w:cs="Arial"/>
              </w:rPr>
              <w:t>2 pts</w:t>
            </w:r>
          </w:p>
        </w:tc>
        <w:tc>
          <w:tcPr>
            <w:tcW w:w="850" w:type="dxa"/>
            <w:shd w:val="clear" w:color="auto" w:fill="7ABC32"/>
            <w:vAlign w:val="center"/>
          </w:tcPr>
          <w:p w14:paraId="19546E9F" w14:textId="77777777" w:rsidR="00593DD2" w:rsidRPr="00E4174B" w:rsidRDefault="00593DD2" w:rsidP="003D3CB9">
            <w:pPr>
              <w:jc w:val="center"/>
              <w:rPr>
                <w:rFonts w:ascii="Arial" w:hAnsi="Arial" w:cs="Arial"/>
              </w:rPr>
            </w:pPr>
            <w:r w:rsidRPr="00E4174B">
              <w:rPr>
                <w:rFonts w:ascii="Arial" w:hAnsi="Arial" w:cs="Arial"/>
              </w:rPr>
              <w:t>4 pts</w:t>
            </w:r>
          </w:p>
        </w:tc>
        <w:tc>
          <w:tcPr>
            <w:tcW w:w="850" w:type="dxa"/>
            <w:shd w:val="clear" w:color="auto" w:fill="0097CC"/>
            <w:vAlign w:val="center"/>
          </w:tcPr>
          <w:p w14:paraId="572499B6" w14:textId="77777777" w:rsidR="00593DD2" w:rsidRPr="00E4174B" w:rsidRDefault="00593DD2" w:rsidP="003D3CB9">
            <w:pPr>
              <w:jc w:val="center"/>
              <w:rPr>
                <w:rFonts w:ascii="Arial" w:hAnsi="Arial" w:cs="Arial"/>
              </w:rPr>
            </w:pPr>
            <w:r w:rsidRPr="00E4174B">
              <w:rPr>
                <w:rFonts w:ascii="Arial" w:hAnsi="Arial" w:cs="Arial"/>
              </w:rPr>
              <w:t>6 pts</w:t>
            </w:r>
          </w:p>
        </w:tc>
        <w:tc>
          <w:tcPr>
            <w:tcW w:w="850" w:type="dxa"/>
            <w:shd w:val="clear" w:color="auto" w:fill="FFC000"/>
            <w:vAlign w:val="center"/>
          </w:tcPr>
          <w:p w14:paraId="3229ADB0" w14:textId="77777777" w:rsidR="00593DD2" w:rsidRPr="00E4174B" w:rsidRDefault="00593DD2" w:rsidP="003D3CB9">
            <w:pPr>
              <w:jc w:val="center"/>
              <w:rPr>
                <w:rFonts w:ascii="Arial" w:hAnsi="Arial" w:cs="Arial"/>
              </w:rPr>
            </w:pPr>
            <w:r w:rsidRPr="00E4174B">
              <w:rPr>
                <w:rFonts w:ascii="Arial" w:hAnsi="Arial" w:cs="Arial"/>
              </w:rPr>
              <w:t>2 pts</w:t>
            </w:r>
          </w:p>
        </w:tc>
        <w:tc>
          <w:tcPr>
            <w:tcW w:w="850" w:type="dxa"/>
            <w:shd w:val="clear" w:color="auto" w:fill="7ABC32"/>
            <w:vAlign w:val="center"/>
          </w:tcPr>
          <w:p w14:paraId="03F91939" w14:textId="77777777" w:rsidR="00593DD2" w:rsidRPr="00E4174B" w:rsidRDefault="00593DD2" w:rsidP="003D3CB9">
            <w:pPr>
              <w:jc w:val="center"/>
              <w:rPr>
                <w:rFonts w:ascii="Arial" w:hAnsi="Arial" w:cs="Arial"/>
              </w:rPr>
            </w:pPr>
            <w:r w:rsidRPr="00E4174B">
              <w:rPr>
                <w:rFonts w:ascii="Arial" w:hAnsi="Arial" w:cs="Arial"/>
              </w:rPr>
              <w:t>4 pts</w:t>
            </w:r>
          </w:p>
        </w:tc>
        <w:tc>
          <w:tcPr>
            <w:tcW w:w="850" w:type="dxa"/>
            <w:shd w:val="clear" w:color="auto" w:fill="0097CC"/>
            <w:vAlign w:val="center"/>
          </w:tcPr>
          <w:p w14:paraId="064962D9" w14:textId="77777777" w:rsidR="00593DD2" w:rsidRPr="00E4174B" w:rsidRDefault="00593DD2" w:rsidP="003D3CB9">
            <w:pPr>
              <w:jc w:val="center"/>
              <w:rPr>
                <w:rFonts w:ascii="Arial" w:hAnsi="Arial" w:cs="Arial"/>
              </w:rPr>
            </w:pPr>
            <w:r w:rsidRPr="00E4174B">
              <w:rPr>
                <w:rFonts w:ascii="Arial" w:hAnsi="Arial" w:cs="Arial"/>
              </w:rPr>
              <w:t>6 pts</w:t>
            </w:r>
          </w:p>
        </w:tc>
        <w:tc>
          <w:tcPr>
            <w:tcW w:w="850" w:type="dxa"/>
            <w:shd w:val="clear" w:color="auto" w:fill="FFC000"/>
            <w:vAlign w:val="center"/>
          </w:tcPr>
          <w:p w14:paraId="4861C8B7" w14:textId="77777777" w:rsidR="00593DD2" w:rsidRPr="00E4174B" w:rsidRDefault="00593DD2" w:rsidP="003D3CB9">
            <w:pPr>
              <w:jc w:val="center"/>
              <w:rPr>
                <w:rFonts w:ascii="Arial" w:hAnsi="Arial" w:cs="Arial"/>
              </w:rPr>
            </w:pPr>
            <w:r w:rsidRPr="00E4174B">
              <w:rPr>
                <w:rFonts w:ascii="Arial" w:hAnsi="Arial" w:cs="Arial"/>
              </w:rPr>
              <w:t>2 pts</w:t>
            </w:r>
          </w:p>
        </w:tc>
        <w:tc>
          <w:tcPr>
            <w:tcW w:w="850" w:type="dxa"/>
            <w:shd w:val="clear" w:color="auto" w:fill="7ABC32"/>
            <w:vAlign w:val="center"/>
          </w:tcPr>
          <w:p w14:paraId="6A5E02EC" w14:textId="77777777" w:rsidR="00593DD2" w:rsidRPr="00E4174B" w:rsidRDefault="00593DD2" w:rsidP="003D3CB9">
            <w:pPr>
              <w:jc w:val="center"/>
              <w:rPr>
                <w:rFonts w:ascii="Arial" w:hAnsi="Arial" w:cs="Arial"/>
              </w:rPr>
            </w:pPr>
            <w:r w:rsidRPr="00E4174B">
              <w:rPr>
                <w:rFonts w:ascii="Arial" w:hAnsi="Arial" w:cs="Arial"/>
              </w:rPr>
              <w:t>4 pts</w:t>
            </w:r>
          </w:p>
        </w:tc>
        <w:tc>
          <w:tcPr>
            <w:tcW w:w="850" w:type="dxa"/>
            <w:shd w:val="clear" w:color="auto" w:fill="0097CC"/>
            <w:vAlign w:val="center"/>
          </w:tcPr>
          <w:p w14:paraId="33A30DE6" w14:textId="77777777" w:rsidR="00593DD2" w:rsidRPr="00E4174B" w:rsidRDefault="00593DD2" w:rsidP="003D3CB9">
            <w:pPr>
              <w:jc w:val="center"/>
              <w:rPr>
                <w:rFonts w:ascii="Arial" w:hAnsi="Arial" w:cs="Arial"/>
              </w:rPr>
            </w:pPr>
            <w:r w:rsidRPr="00E4174B">
              <w:rPr>
                <w:rFonts w:ascii="Arial" w:hAnsi="Arial" w:cs="Arial"/>
              </w:rPr>
              <w:t>6 pts</w:t>
            </w:r>
          </w:p>
        </w:tc>
        <w:tc>
          <w:tcPr>
            <w:tcW w:w="850" w:type="dxa"/>
            <w:shd w:val="clear" w:color="auto" w:fill="FFC000"/>
            <w:vAlign w:val="center"/>
          </w:tcPr>
          <w:p w14:paraId="1158F531" w14:textId="77777777" w:rsidR="00593DD2" w:rsidRPr="00E4174B" w:rsidRDefault="00593DD2" w:rsidP="003D3CB9">
            <w:pPr>
              <w:jc w:val="center"/>
              <w:rPr>
                <w:rFonts w:ascii="Arial" w:hAnsi="Arial" w:cs="Arial"/>
              </w:rPr>
            </w:pPr>
            <w:r w:rsidRPr="00E4174B">
              <w:rPr>
                <w:rFonts w:ascii="Arial" w:hAnsi="Arial" w:cs="Arial"/>
              </w:rPr>
              <w:t>2 pts</w:t>
            </w:r>
          </w:p>
        </w:tc>
        <w:tc>
          <w:tcPr>
            <w:tcW w:w="850" w:type="dxa"/>
            <w:shd w:val="clear" w:color="auto" w:fill="7ABC32"/>
            <w:vAlign w:val="center"/>
          </w:tcPr>
          <w:p w14:paraId="1CC31AF7" w14:textId="77777777" w:rsidR="00593DD2" w:rsidRPr="00E4174B" w:rsidRDefault="00593DD2" w:rsidP="003D3CB9">
            <w:pPr>
              <w:jc w:val="center"/>
              <w:rPr>
                <w:rFonts w:ascii="Arial" w:hAnsi="Arial" w:cs="Arial"/>
              </w:rPr>
            </w:pPr>
            <w:r w:rsidRPr="00E4174B">
              <w:rPr>
                <w:rFonts w:ascii="Arial" w:hAnsi="Arial" w:cs="Arial"/>
              </w:rPr>
              <w:t>4 pts</w:t>
            </w:r>
          </w:p>
        </w:tc>
        <w:tc>
          <w:tcPr>
            <w:tcW w:w="850" w:type="dxa"/>
            <w:shd w:val="clear" w:color="auto" w:fill="0097CC"/>
            <w:vAlign w:val="center"/>
          </w:tcPr>
          <w:p w14:paraId="03EE381F" w14:textId="77777777" w:rsidR="00593DD2" w:rsidRPr="00E4174B" w:rsidRDefault="00593DD2" w:rsidP="003D3CB9">
            <w:pPr>
              <w:jc w:val="center"/>
              <w:rPr>
                <w:rFonts w:ascii="Arial" w:hAnsi="Arial" w:cs="Arial"/>
              </w:rPr>
            </w:pPr>
            <w:r w:rsidRPr="00E4174B">
              <w:rPr>
                <w:rFonts w:ascii="Arial" w:hAnsi="Arial" w:cs="Arial"/>
              </w:rPr>
              <w:t>6 pts</w:t>
            </w:r>
          </w:p>
        </w:tc>
      </w:tr>
      <w:tr w:rsidR="00593DD2" w:rsidRPr="00E4174B" w14:paraId="69048CE6" w14:textId="77777777" w:rsidTr="00593DD2">
        <w:trPr>
          <w:trHeight w:val="1531"/>
        </w:trPr>
        <w:tc>
          <w:tcPr>
            <w:tcW w:w="4422" w:type="dxa"/>
            <w:gridSpan w:val="3"/>
          </w:tcPr>
          <w:p w14:paraId="408658BB" w14:textId="77777777" w:rsidR="00593DD2" w:rsidRPr="00F26FB0" w:rsidRDefault="00593DD2" w:rsidP="00593DD2">
            <w:pPr>
              <w:pStyle w:val="Corps"/>
              <w:spacing w:after="0" w:line="240" w:lineRule="auto"/>
              <w:rPr>
                <w:rStyle w:val="Aucun"/>
                <w:rFonts w:ascii="Arial" w:eastAsia="Times New Roman" w:hAnsi="Arial" w:cs="Arial"/>
                <w:b/>
                <w:bCs/>
                <w:sz w:val="18"/>
                <w:szCs w:val="18"/>
              </w:rPr>
            </w:pPr>
            <w:r w:rsidRPr="00F26FB0">
              <w:rPr>
                <w:rStyle w:val="Aucun"/>
                <w:rFonts w:ascii="Arial" w:hAnsi="Arial" w:cs="Arial"/>
                <w:b/>
                <w:bCs/>
                <w:sz w:val="18"/>
                <w:szCs w:val="18"/>
              </w:rPr>
              <w:t xml:space="preserve">Repères d’évaluation de l’AFLP 5 : </w:t>
            </w:r>
          </w:p>
          <w:p w14:paraId="01D4C4C0" w14:textId="77777777" w:rsidR="00F26FB0" w:rsidRPr="00C31AF8" w:rsidRDefault="00F26FB0" w:rsidP="00593DD2">
            <w:pPr>
              <w:rPr>
                <w:rStyle w:val="Aucun"/>
                <w:rFonts w:ascii="Arial" w:hAnsi="Arial" w:cs="Arial"/>
                <w:sz w:val="18"/>
                <w:szCs w:val="18"/>
              </w:rPr>
            </w:pPr>
            <w:r w:rsidRPr="00C31AF8">
              <w:rPr>
                <w:rFonts w:ascii="Arial" w:hAnsi="Arial" w:cs="Arial"/>
                <w:sz w:val="18"/>
                <w:szCs w:val="18"/>
              </w:rPr>
              <w:t>Se préparer et systématiser sa préparation générale et spécifique pour être en pleine possession de ses moyens lors de la confrontation.</w:t>
            </w:r>
            <w:r w:rsidR="00593DD2" w:rsidRPr="00C31AF8">
              <w:rPr>
                <w:rStyle w:val="Aucun"/>
                <w:rFonts w:ascii="Arial" w:hAnsi="Arial" w:cs="Arial"/>
                <w:sz w:val="18"/>
                <w:szCs w:val="18"/>
              </w:rPr>
              <w:t xml:space="preserve"> </w:t>
            </w:r>
          </w:p>
          <w:p w14:paraId="087FB067" w14:textId="15D0AEF6" w:rsidR="00593DD2" w:rsidRPr="00F26FB0" w:rsidRDefault="00D4328B" w:rsidP="00593DD2">
            <w:pPr>
              <w:rPr>
                <w:rFonts w:ascii="Arial" w:hAnsi="Arial" w:cs="Arial"/>
              </w:rPr>
            </w:pPr>
            <w:r w:rsidRPr="00F26FB0">
              <w:rPr>
                <w:rStyle w:val="Aucun"/>
                <w:rFonts w:ascii="Arial" w:hAnsi="Arial" w:cs="Arial"/>
                <w:b/>
                <w:bCs/>
                <w:sz w:val="18"/>
                <w:szCs w:val="18"/>
              </w:rPr>
              <w:t>Descripteur :</w:t>
            </w:r>
          </w:p>
        </w:tc>
        <w:tc>
          <w:tcPr>
            <w:tcW w:w="2550" w:type="dxa"/>
            <w:gridSpan w:val="3"/>
          </w:tcPr>
          <w:p w14:paraId="259F099B" w14:textId="77777777" w:rsidR="00593DD2" w:rsidRPr="00E4174B" w:rsidRDefault="00593DD2" w:rsidP="003D3CB9">
            <w:pPr>
              <w:rPr>
                <w:rFonts w:ascii="Arial" w:hAnsi="Arial" w:cs="Arial"/>
              </w:rPr>
            </w:pPr>
          </w:p>
        </w:tc>
        <w:tc>
          <w:tcPr>
            <w:tcW w:w="2550" w:type="dxa"/>
            <w:gridSpan w:val="3"/>
          </w:tcPr>
          <w:p w14:paraId="61403CE6" w14:textId="77777777" w:rsidR="00593DD2" w:rsidRPr="00E4174B" w:rsidRDefault="00593DD2" w:rsidP="003D3CB9">
            <w:pPr>
              <w:rPr>
                <w:rFonts w:ascii="Arial" w:hAnsi="Arial" w:cs="Arial"/>
              </w:rPr>
            </w:pPr>
          </w:p>
        </w:tc>
        <w:tc>
          <w:tcPr>
            <w:tcW w:w="2550" w:type="dxa"/>
            <w:gridSpan w:val="3"/>
          </w:tcPr>
          <w:p w14:paraId="786D293B" w14:textId="77777777" w:rsidR="00593DD2" w:rsidRPr="00E4174B" w:rsidRDefault="00593DD2" w:rsidP="003D3CB9">
            <w:pPr>
              <w:rPr>
                <w:rFonts w:ascii="Arial" w:hAnsi="Arial" w:cs="Arial"/>
              </w:rPr>
            </w:pPr>
          </w:p>
        </w:tc>
        <w:tc>
          <w:tcPr>
            <w:tcW w:w="2550" w:type="dxa"/>
            <w:gridSpan w:val="3"/>
          </w:tcPr>
          <w:p w14:paraId="0ED3A8EF" w14:textId="77777777" w:rsidR="00593DD2" w:rsidRPr="00E4174B" w:rsidRDefault="00593DD2" w:rsidP="003D3CB9">
            <w:pPr>
              <w:rPr>
                <w:rFonts w:ascii="Arial" w:hAnsi="Arial" w:cs="Arial"/>
              </w:rPr>
            </w:pPr>
          </w:p>
        </w:tc>
      </w:tr>
      <w:tr w:rsidR="00593DD2" w:rsidRPr="00E4174B" w14:paraId="4407311D" w14:textId="77777777" w:rsidTr="003D3CB9">
        <w:trPr>
          <w:trHeight w:val="397"/>
        </w:trPr>
        <w:tc>
          <w:tcPr>
            <w:tcW w:w="1474" w:type="dxa"/>
            <w:shd w:val="clear" w:color="auto" w:fill="FFC000"/>
            <w:vAlign w:val="center"/>
          </w:tcPr>
          <w:p w14:paraId="6E9E369B" w14:textId="77777777" w:rsidR="00593DD2" w:rsidRPr="00F26FB0" w:rsidRDefault="00593DD2" w:rsidP="003D3CB9">
            <w:pPr>
              <w:jc w:val="center"/>
              <w:rPr>
                <w:rFonts w:ascii="Arial" w:hAnsi="Arial" w:cs="Arial"/>
                <w:b/>
              </w:rPr>
            </w:pPr>
            <w:r w:rsidRPr="00F26FB0">
              <w:rPr>
                <w:rFonts w:ascii="Arial" w:hAnsi="Arial" w:cs="Arial"/>
                <w:b/>
              </w:rPr>
              <w:t>2 pts</w:t>
            </w:r>
          </w:p>
        </w:tc>
        <w:tc>
          <w:tcPr>
            <w:tcW w:w="1474" w:type="dxa"/>
            <w:shd w:val="clear" w:color="auto" w:fill="7ABC32"/>
            <w:vAlign w:val="center"/>
          </w:tcPr>
          <w:p w14:paraId="46A1DD75" w14:textId="77777777" w:rsidR="00593DD2" w:rsidRPr="00F26FB0" w:rsidRDefault="00593DD2" w:rsidP="003D3CB9">
            <w:pPr>
              <w:jc w:val="center"/>
              <w:rPr>
                <w:rFonts w:ascii="Arial" w:hAnsi="Arial" w:cs="Arial"/>
                <w:b/>
              </w:rPr>
            </w:pPr>
            <w:r w:rsidRPr="00F26FB0">
              <w:rPr>
                <w:rFonts w:ascii="Arial" w:hAnsi="Arial" w:cs="Arial"/>
                <w:b/>
              </w:rPr>
              <w:t>4 pts</w:t>
            </w:r>
          </w:p>
        </w:tc>
        <w:tc>
          <w:tcPr>
            <w:tcW w:w="1474" w:type="dxa"/>
            <w:shd w:val="clear" w:color="auto" w:fill="0097CC"/>
            <w:vAlign w:val="center"/>
          </w:tcPr>
          <w:p w14:paraId="4AB9A2CD" w14:textId="77777777" w:rsidR="00593DD2" w:rsidRPr="00F26FB0" w:rsidRDefault="00593DD2" w:rsidP="003D3CB9">
            <w:pPr>
              <w:jc w:val="center"/>
              <w:rPr>
                <w:rFonts w:ascii="Arial" w:hAnsi="Arial" w:cs="Arial"/>
                <w:b/>
              </w:rPr>
            </w:pPr>
            <w:r w:rsidRPr="00F26FB0">
              <w:rPr>
                <w:rFonts w:ascii="Arial" w:hAnsi="Arial" w:cs="Arial"/>
                <w:b/>
              </w:rPr>
              <w:t>6 pts</w:t>
            </w:r>
          </w:p>
        </w:tc>
        <w:tc>
          <w:tcPr>
            <w:tcW w:w="850" w:type="dxa"/>
            <w:shd w:val="clear" w:color="auto" w:fill="FFC000"/>
            <w:vAlign w:val="center"/>
          </w:tcPr>
          <w:p w14:paraId="4EA76F62" w14:textId="77777777" w:rsidR="00593DD2" w:rsidRPr="00E4174B" w:rsidRDefault="00593DD2" w:rsidP="003D3CB9">
            <w:pPr>
              <w:jc w:val="center"/>
              <w:rPr>
                <w:rFonts w:ascii="Arial" w:hAnsi="Arial" w:cs="Arial"/>
              </w:rPr>
            </w:pPr>
            <w:r w:rsidRPr="00E4174B">
              <w:rPr>
                <w:rFonts w:ascii="Arial" w:hAnsi="Arial" w:cs="Arial"/>
              </w:rPr>
              <w:t>2 pts</w:t>
            </w:r>
          </w:p>
        </w:tc>
        <w:tc>
          <w:tcPr>
            <w:tcW w:w="850" w:type="dxa"/>
            <w:shd w:val="clear" w:color="auto" w:fill="7ABC32"/>
            <w:vAlign w:val="center"/>
          </w:tcPr>
          <w:p w14:paraId="0868E570" w14:textId="77777777" w:rsidR="00593DD2" w:rsidRPr="00E4174B" w:rsidRDefault="00593DD2" w:rsidP="003D3CB9">
            <w:pPr>
              <w:jc w:val="center"/>
              <w:rPr>
                <w:rFonts w:ascii="Arial" w:hAnsi="Arial" w:cs="Arial"/>
              </w:rPr>
            </w:pPr>
            <w:r w:rsidRPr="00E4174B">
              <w:rPr>
                <w:rFonts w:ascii="Arial" w:hAnsi="Arial" w:cs="Arial"/>
              </w:rPr>
              <w:t>4 pts</w:t>
            </w:r>
          </w:p>
        </w:tc>
        <w:tc>
          <w:tcPr>
            <w:tcW w:w="850" w:type="dxa"/>
            <w:shd w:val="clear" w:color="auto" w:fill="0097CC"/>
            <w:vAlign w:val="center"/>
          </w:tcPr>
          <w:p w14:paraId="3B369D34" w14:textId="77777777" w:rsidR="00593DD2" w:rsidRPr="00E4174B" w:rsidRDefault="00593DD2" w:rsidP="003D3CB9">
            <w:pPr>
              <w:jc w:val="center"/>
              <w:rPr>
                <w:rFonts w:ascii="Arial" w:hAnsi="Arial" w:cs="Arial"/>
              </w:rPr>
            </w:pPr>
            <w:r w:rsidRPr="00E4174B">
              <w:rPr>
                <w:rFonts w:ascii="Arial" w:hAnsi="Arial" w:cs="Arial"/>
              </w:rPr>
              <w:t>6 pts</w:t>
            </w:r>
          </w:p>
        </w:tc>
        <w:tc>
          <w:tcPr>
            <w:tcW w:w="850" w:type="dxa"/>
            <w:shd w:val="clear" w:color="auto" w:fill="FFC000"/>
            <w:vAlign w:val="center"/>
          </w:tcPr>
          <w:p w14:paraId="3939B17A" w14:textId="77777777" w:rsidR="00593DD2" w:rsidRPr="00E4174B" w:rsidRDefault="00593DD2" w:rsidP="003D3CB9">
            <w:pPr>
              <w:jc w:val="center"/>
              <w:rPr>
                <w:rFonts w:ascii="Arial" w:hAnsi="Arial" w:cs="Arial"/>
              </w:rPr>
            </w:pPr>
            <w:r w:rsidRPr="00E4174B">
              <w:rPr>
                <w:rFonts w:ascii="Arial" w:hAnsi="Arial" w:cs="Arial"/>
              </w:rPr>
              <w:t>2 pts</w:t>
            </w:r>
          </w:p>
        </w:tc>
        <w:tc>
          <w:tcPr>
            <w:tcW w:w="850" w:type="dxa"/>
            <w:shd w:val="clear" w:color="auto" w:fill="7ABC32"/>
            <w:vAlign w:val="center"/>
          </w:tcPr>
          <w:p w14:paraId="755A6A23" w14:textId="77777777" w:rsidR="00593DD2" w:rsidRPr="00E4174B" w:rsidRDefault="00593DD2" w:rsidP="003D3CB9">
            <w:pPr>
              <w:jc w:val="center"/>
              <w:rPr>
                <w:rFonts w:ascii="Arial" w:hAnsi="Arial" w:cs="Arial"/>
              </w:rPr>
            </w:pPr>
            <w:r w:rsidRPr="00E4174B">
              <w:rPr>
                <w:rFonts w:ascii="Arial" w:hAnsi="Arial" w:cs="Arial"/>
              </w:rPr>
              <w:t>4 pts</w:t>
            </w:r>
          </w:p>
        </w:tc>
        <w:tc>
          <w:tcPr>
            <w:tcW w:w="850" w:type="dxa"/>
            <w:shd w:val="clear" w:color="auto" w:fill="0097CC"/>
            <w:vAlign w:val="center"/>
          </w:tcPr>
          <w:p w14:paraId="28A6B23C" w14:textId="77777777" w:rsidR="00593DD2" w:rsidRPr="00E4174B" w:rsidRDefault="00593DD2" w:rsidP="003D3CB9">
            <w:pPr>
              <w:jc w:val="center"/>
              <w:rPr>
                <w:rFonts w:ascii="Arial" w:hAnsi="Arial" w:cs="Arial"/>
              </w:rPr>
            </w:pPr>
            <w:r w:rsidRPr="00E4174B">
              <w:rPr>
                <w:rFonts w:ascii="Arial" w:hAnsi="Arial" w:cs="Arial"/>
              </w:rPr>
              <w:t>6 pts</w:t>
            </w:r>
          </w:p>
        </w:tc>
        <w:tc>
          <w:tcPr>
            <w:tcW w:w="850" w:type="dxa"/>
            <w:shd w:val="clear" w:color="auto" w:fill="FFC000"/>
            <w:vAlign w:val="center"/>
          </w:tcPr>
          <w:p w14:paraId="1E106278" w14:textId="77777777" w:rsidR="00593DD2" w:rsidRPr="00E4174B" w:rsidRDefault="00593DD2" w:rsidP="003D3CB9">
            <w:pPr>
              <w:jc w:val="center"/>
              <w:rPr>
                <w:rFonts w:ascii="Arial" w:hAnsi="Arial" w:cs="Arial"/>
              </w:rPr>
            </w:pPr>
            <w:r w:rsidRPr="00E4174B">
              <w:rPr>
                <w:rFonts w:ascii="Arial" w:hAnsi="Arial" w:cs="Arial"/>
              </w:rPr>
              <w:t>2 pts</w:t>
            </w:r>
          </w:p>
        </w:tc>
        <w:tc>
          <w:tcPr>
            <w:tcW w:w="850" w:type="dxa"/>
            <w:shd w:val="clear" w:color="auto" w:fill="7ABC32"/>
            <w:vAlign w:val="center"/>
          </w:tcPr>
          <w:p w14:paraId="759E51AF" w14:textId="77777777" w:rsidR="00593DD2" w:rsidRPr="00E4174B" w:rsidRDefault="00593DD2" w:rsidP="003D3CB9">
            <w:pPr>
              <w:jc w:val="center"/>
              <w:rPr>
                <w:rFonts w:ascii="Arial" w:hAnsi="Arial" w:cs="Arial"/>
              </w:rPr>
            </w:pPr>
            <w:r w:rsidRPr="00E4174B">
              <w:rPr>
                <w:rFonts w:ascii="Arial" w:hAnsi="Arial" w:cs="Arial"/>
              </w:rPr>
              <w:t>4 pts</w:t>
            </w:r>
          </w:p>
        </w:tc>
        <w:tc>
          <w:tcPr>
            <w:tcW w:w="850" w:type="dxa"/>
            <w:shd w:val="clear" w:color="auto" w:fill="0097CC"/>
            <w:vAlign w:val="center"/>
          </w:tcPr>
          <w:p w14:paraId="55B09A56" w14:textId="77777777" w:rsidR="00593DD2" w:rsidRPr="00E4174B" w:rsidRDefault="00593DD2" w:rsidP="003D3CB9">
            <w:pPr>
              <w:jc w:val="center"/>
              <w:rPr>
                <w:rFonts w:ascii="Arial" w:hAnsi="Arial" w:cs="Arial"/>
              </w:rPr>
            </w:pPr>
            <w:r w:rsidRPr="00E4174B">
              <w:rPr>
                <w:rFonts w:ascii="Arial" w:hAnsi="Arial" w:cs="Arial"/>
              </w:rPr>
              <w:t>6 pts</w:t>
            </w:r>
          </w:p>
        </w:tc>
        <w:tc>
          <w:tcPr>
            <w:tcW w:w="850" w:type="dxa"/>
            <w:shd w:val="clear" w:color="auto" w:fill="FFC000"/>
            <w:vAlign w:val="center"/>
          </w:tcPr>
          <w:p w14:paraId="731DC781" w14:textId="77777777" w:rsidR="00593DD2" w:rsidRPr="00E4174B" w:rsidRDefault="00593DD2" w:rsidP="003D3CB9">
            <w:pPr>
              <w:jc w:val="center"/>
              <w:rPr>
                <w:rFonts w:ascii="Arial" w:hAnsi="Arial" w:cs="Arial"/>
              </w:rPr>
            </w:pPr>
            <w:r w:rsidRPr="00E4174B">
              <w:rPr>
                <w:rFonts w:ascii="Arial" w:hAnsi="Arial" w:cs="Arial"/>
              </w:rPr>
              <w:t>2 pts</w:t>
            </w:r>
          </w:p>
        </w:tc>
        <w:tc>
          <w:tcPr>
            <w:tcW w:w="850" w:type="dxa"/>
            <w:shd w:val="clear" w:color="auto" w:fill="7ABC32"/>
            <w:vAlign w:val="center"/>
          </w:tcPr>
          <w:p w14:paraId="587BA024" w14:textId="77777777" w:rsidR="00593DD2" w:rsidRPr="00E4174B" w:rsidRDefault="00593DD2" w:rsidP="003D3CB9">
            <w:pPr>
              <w:jc w:val="center"/>
              <w:rPr>
                <w:rFonts w:ascii="Arial" w:hAnsi="Arial" w:cs="Arial"/>
              </w:rPr>
            </w:pPr>
            <w:r w:rsidRPr="00E4174B">
              <w:rPr>
                <w:rFonts w:ascii="Arial" w:hAnsi="Arial" w:cs="Arial"/>
              </w:rPr>
              <w:t>4 pts</w:t>
            </w:r>
          </w:p>
        </w:tc>
        <w:tc>
          <w:tcPr>
            <w:tcW w:w="850" w:type="dxa"/>
            <w:shd w:val="clear" w:color="auto" w:fill="0097CC"/>
            <w:vAlign w:val="center"/>
          </w:tcPr>
          <w:p w14:paraId="19BB5DB9" w14:textId="77777777" w:rsidR="00593DD2" w:rsidRPr="00E4174B" w:rsidRDefault="00593DD2" w:rsidP="003D3CB9">
            <w:pPr>
              <w:jc w:val="center"/>
              <w:rPr>
                <w:rFonts w:ascii="Arial" w:hAnsi="Arial" w:cs="Arial"/>
              </w:rPr>
            </w:pPr>
            <w:r w:rsidRPr="00E4174B">
              <w:rPr>
                <w:rFonts w:ascii="Arial" w:hAnsi="Arial" w:cs="Arial"/>
              </w:rPr>
              <w:t>6 pts</w:t>
            </w:r>
          </w:p>
        </w:tc>
      </w:tr>
      <w:tr w:rsidR="00593DD2" w:rsidRPr="00E4174B" w14:paraId="4D72781C" w14:textId="77777777" w:rsidTr="003D3CB9">
        <w:trPr>
          <w:trHeight w:val="1531"/>
        </w:trPr>
        <w:tc>
          <w:tcPr>
            <w:tcW w:w="4422" w:type="dxa"/>
            <w:gridSpan w:val="3"/>
          </w:tcPr>
          <w:p w14:paraId="62F3F422" w14:textId="77777777" w:rsidR="00593DD2" w:rsidRPr="00F26FB0" w:rsidRDefault="00593DD2" w:rsidP="003D3CB9">
            <w:pPr>
              <w:pStyle w:val="Corps"/>
              <w:spacing w:after="0" w:line="240" w:lineRule="auto"/>
              <w:rPr>
                <w:rStyle w:val="Aucun"/>
                <w:rFonts w:ascii="Arial" w:eastAsia="Times New Roman" w:hAnsi="Arial" w:cs="Arial"/>
                <w:b/>
                <w:bCs/>
                <w:sz w:val="18"/>
                <w:szCs w:val="18"/>
              </w:rPr>
            </w:pPr>
            <w:r w:rsidRPr="00F26FB0">
              <w:rPr>
                <w:rStyle w:val="Aucun"/>
                <w:rFonts w:ascii="Arial" w:hAnsi="Arial" w:cs="Arial"/>
                <w:b/>
                <w:bCs/>
                <w:sz w:val="18"/>
                <w:szCs w:val="18"/>
              </w:rPr>
              <w:t xml:space="preserve">Repères d’évaluation de l’AFLP 6 : </w:t>
            </w:r>
          </w:p>
          <w:p w14:paraId="43E9AAF2" w14:textId="7F789B66" w:rsidR="00593DD2" w:rsidRPr="00C31AF8" w:rsidRDefault="00F26FB0" w:rsidP="003D3CB9">
            <w:pPr>
              <w:pStyle w:val="Corps"/>
              <w:spacing w:after="0" w:line="240" w:lineRule="auto"/>
              <w:rPr>
                <w:rStyle w:val="Aucun"/>
                <w:rFonts w:ascii="Arial" w:eastAsia="Times New Roman" w:hAnsi="Arial" w:cs="Arial"/>
                <w:sz w:val="18"/>
                <w:szCs w:val="18"/>
              </w:rPr>
            </w:pPr>
            <w:r w:rsidRPr="00C31AF8">
              <w:rPr>
                <w:rFonts w:ascii="Arial" w:hAnsi="Arial" w:cs="Arial"/>
                <w:sz w:val="18"/>
                <w:szCs w:val="18"/>
              </w:rPr>
              <w:t>Connaître les pratiques sportives dans la société contemporaine pour situer et comprendre le sens des pratiques scolaires.</w:t>
            </w:r>
          </w:p>
          <w:p w14:paraId="764FE3A5" w14:textId="165C33E4" w:rsidR="00593DD2" w:rsidRPr="00F26FB0" w:rsidRDefault="00D4328B" w:rsidP="003D3CB9">
            <w:pPr>
              <w:rPr>
                <w:rFonts w:ascii="Arial" w:hAnsi="Arial" w:cs="Arial"/>
              </w:rPr>
            </w:pPr>
            <w:r w:rsidRPr="00F26FB0">
              <w:rPr>
                <w:rStyle w:val="Aucun"/>
                <w:rFonts w:ascii="Arial" w:hAnsi="Arial" w:cs="Arial"/>
                <w:b/>
                <w:bCs/>
                <w:sz w:val="18"/>
                <w:szCs w:val="18"/>
              </w:rPr>
              <w:t>Descripteur :</w:t>
            </w:r>
          </w:p>
        </w:tc>
        <w:tc>
          <w:tcPr>
            <w:tcW w:w="2550" w:type="dxa"/>
            <w:gridSpan w:val="3"/>
          </w:tcPr>
          <w:p w14:paraId="71DD3A0F" w14:textId="77777777" w:rsidR="00593DD2" w:rsidRPr="00E4174B" w:rsidRDefault="00593DD2" w:rsidP="003D3CB9">
            <w:pPr>
              <w:rPr>
                <w:rFonts w:ascii="Arial" w:hAnsi="Arial" w:cs="Arial"/>
              </w:rPr>
            </w:pPr>
          </w:p>
        </w:tc>
        <w:tc>
          <w:tcPr>
            <w:tcW w:w="2550" w:type="dxa"/>
            <w:gridSpan w:val="3"/>
          </w:tcPr>
          <w:p w14:paraId="4F093ADF" w14:textId="77777777" w:rsidR="00593DD2" w:rsidRPr="00E4174B" w:rsidRDefault="00593DD2" w:rsidP="003D3CB9">
            <w:pPr>
              <w:rPr>
                <w:rFonts w:ascii="Arial" w:hAnsi="Arial" w:cs="Arial"/>
              </w:rPr>
            </w:pPr>
          </w:p>
        </w:tc>
        <w:tc>
          <w:tcPr>
            <w:tcW w:w="2550" w:type="dxa"/>
            <w:gridSpan w:val="3"/>
          </w:tcPr>
          <w:p w14:paraId="30246CBB" w14:textId="77777777" w:rsidR="00593DD2" w:rsidRPr="00E4174B" w:rsidRDefault="00593DD2" w:rsidP="003D3CB9">
            <w:pPr>
              <w:rPr>
                <w:rFonts w:ascii="Arial" w:hAnsi="Arial" w:cs="Arial"/>
              </w:rPr>
            </w:pPr>
          </w:p>
        </w:tc>
        <w:tc>
          <w:tcPr>
            <w:tcW w:w="2550" w:type="dxa"/>
            <w:gridSpan w:val="3"/>
          </w:tcPr>
          <w:p w14:paraId="006C151C" w14:textId="77777777" w:rsidR="00593DD2" w:rsidRPr="00E4174B" w:rsidRDefault="00593DD2" w:rsidP="003D3CB9">
            <w:pPr>
              <w:rPr>
                <w:rFonts w:ascii="Arial" w:hAnsi="Arial" w:cs="Arial"/>
              </w:rPr>
            </w:pPr>
          </w:p>
        </w:tc>
      </w:tr>
      <w:tr w:rsidR="00593DD2" w:rsidRPr="00E4174B" w14:paraId="0E0793C5" w14:textId="77777777" w:rsidTr="003D3CB9">
        <w:trPr>
          <w:trHeight w:val="397"/>
        </w:trPr>
        <w:tc>
          <w:tcPr>
            <w:tcW w:w="1474" w:type="dxa"/>
            <w:shd w:val="clear" w:color="auto" w:fill="FFC000"/>
            <w:vAlign w:val="center"/>
          </w:tcPr>
          <w:p w14:paraId="3B76B911" w14:textId="77777777" w:rsidR="00593DD2" w:rsidRPr="00E4174B" w:rsidRDefault="00593DD2" w:rsidP="003D3CB9">
            <w:pPr>
              <w:jc w:val="center"/>
              <w:rPr>
                <w:rFonts w:ascii="Arial" w:hAnsi="Arial" w:cs="Arial"/>
                <w:b/>
              </w:rPr>
            </w:pPr>
            <w:r w:rsidRPr="00E4174B">
              <w:rPr>
                <w:rFonts w:ascii="Arial" w:hAnsi="Arial" w:cs="Arial"/>
                <w:b/>
              </w:rPr>
              <w:t>2 pts</w:t>
            </w:r>
          </w:p>
        </w:tc>
        <w:tc>
          <w:tcPr>
            <w:tcW w:w="1474" w:type="dxa"/>
            <w:shd w:val="clear" w:color="auto" w:fill="7ABC32"/>
            <w:vAlign w:val="center"/>
          </w:tcPr>
          <w:p w14:paraId="54A69FE2" w14:textId="77777777" w:rsidR="00593DD2" w:rsidRPr="00E4174B" w:rsidRDefault="00593DD2" w:rsidP="003D3CB9">
            <w:pPr>
              <w:jc w:val="center"/>
              <w:rPr>
                <w:rFonts w:ascii="Arial" w:hAnsi="Arial" w:cs="Arial"/>
                <w:b/>
              </w:rPr>
            </w:pPr>
            <w:r w:rsidRPr="00E4174B">
              <w:rPr>
                <w:rFonts w:ascii="Arial" w:hAnsi="Arial" w:cs="Arial"/>
                <w:b/>
              </w:rPr>
              <w:t>4 pts</w:t>
            </w:r>
          </w:p>
        </w:tc>
        <w:tc>
          <w:tcPr>
            <w:tcW w:w="1474" w:type="dxa"/>
            <w:shd w:val="clear" w:color="auto" w:fill="0097CC"/>
            <w:vAlign w:val="center"/>
          </w:tcPr>
          <w:p w14:paraId="175091B9" w14:textId="77777777" w:rsidR="00593DD2" w:rsidRPr="00E4174B" w:rsidRDefault="00593DD2" w:rsidP="003D3CB9">
            <w:pPr>
              <w:jc w:val="center"/>
              <w:rPr>
                <w:rFonts w:ascii="Arial" w:hAnsi="Arial" w:cs="Arial"/>
                <w:b/>
              </w:rPr>
            </w:pPr>
            <w:r w:rsidRPr="00E4174B">
              <w:rPr>
                <w:rFonts w:ascii="Arial" w:hAnsi="Arial" w:cs="Arial"/>
                <w:b/>
              </w:rPr>
              <w:t>6 pts</w:t>
            </w:r>
          </w:p>
        </w:tc>
        <w:tc>
          <w:tcPr>
            <w:tcW w:w="850" w:type="dxa"/>
            <w:shd w:val="clear" w:color="auto" w:fill="FFC000"/>
            <w:vAlign w:val="center"/>
          </w:tcPr>
          <w:p w14:paraId="08F319E9" w14:textId="77777777" w:rsidR="00593DD2" w:rsidRPr="00E4174B" w:rsidRDefault="00593DD2" w:rsidP="003D3CB9">
            <w:pPr>
              <w:jc w:val="center"/>
              <w:rPr>
                <w:rFonts w:ascii="Arial" w:hAnsi="Arial" w:cs="Arial"/>
              </w:rPr>
            </w:pPr>
            <w:r w:rsidRPr="00E4174B">
              <w:rPr>
                <w:rFonts w:ascii="Arial" w:hAnsi="Arial" w:cs="Arial"/>
              </w:rPr>
              <w:t>2 pts</w:t>
            </w:r>
          </w:p>
        </w:tc>
        <w:tc>
          <w:tcPr>
            <w:tcW w:w="850" w:type="dxa"/>
            <w:shd w:val="clear" w:color="auto" w:fill="7ABC32"/>
            <w:vAlign w:val="center"/>
          </w:tcPr>
          <w:p w14:paraId="7135BFDB" w14:textId="77777777" w:rsidR="00593DD2" w:rsidRPr="00E4174B" w:rsidRDefault="00593DD2" w:rsidP="003D3CB9">
            <w:pPr>
              <w:jc w:val="center"/>
              <w:rPr>
                <w:rFonts w:ascii="Arial" w:hAnsi="Arial" w:cs="Arial"/>
              </w:rPr>
            </w:pPr>
            <w:r w:rsidRPr="00E4174B">
              <w:rPr>
                <w:rFonts w:ascii="Arial" w:hAnsi="Arial" w:cs="Arial"/>
              </w:rPr>
              <w:t>4 pts</w:t>
            </w:r>
          </w:p>
        </w:tc>
        <w:tc>
          <w:tcPr>
            <w:tcW w:w="850" w:type="dxa"/>
            <w:shd w:val="clear" w:color="auto" w:fill="0097CC"/>
            <w:vAlign w:val="center"/>
          </w:tcPr>
          <w:p w14:paraId="360E27F3" w14:textId="77777777" w:rsidR="00593DD2" w:rsidRPr="00E4174B" w:rsidRDefault="00593DD2" w:rsidP="003D3CB9">
            <w:pPr>
              <w:jc w:val="center"/>
              <w:rPr>
                <w:rFonts w:ascii="Arial" w:hAnsi="Arial" w:cs="Arial"/>
              </w:rPr>
            </w:pPr>
            <w:r w:rsidRPr="00E4174B">
              <w:rPr>
                <w:rFonts w:ascii="Arial" w:hAnsi="Arial" w:cs="Arial"/>
              </w:rPr>
              <w:t>6 pts</w:t>
            </w:r>
          </w:p>
        </w:tc>
        <w:tc>
          <w:tcPr>
            <w:tcW w:w="850" w:type="dxa"/>
            <w:shd w:val="clear" w:color="auto" w:fill="FFC000"/>
            <w:vAlign w:val="center"/>
          </w:tcPr>
          <w:p w14:paraId="581F64A0" w14:textId="77777777" w:rsidR="00593DD2" w:rsidRPr="00E4174B" w:rsidRDefault="00593DD2" w:rsidP="003D3CB9">
            <w:pPr>
              <w:jc w:val="center"/>
              <w:rPr>
                <w:rFonts w:ascii="Arial" w:hAnsi="Arial" w:cs="Arial"/>
              </w:rPr>
            </w:pPr>
            <w:r w:rsidRPr="00E4174B">
              <w:rPr>
                <w:rFonts w:ascii="Arial" w:hAnsi="Arial" w:cs="Arial"/>
              </w:rPr>
              <w:t>2 pts</w:t>
            </w:r>
          </w:p>
        </w:tc>
        <w:tc>
          <w:tcPr>
            <w:tcW w:w="850" w:type="dxa"/>
            <w:shd w:val="clear" w:color="auto" w:fill="7ABC32"/>
            <w:vAlign w:val="center"/>
          </w:tcPr>
          <w:p w14:paraId="476435AD" w14:textId="77777777" w:rsidR="00593DD2" w:rsidRPr="00E4174B" w:rsidRDefault="00593DD2" w:rsidP="003D3CB9">
            <w:pPr>
              <w:jc w:val="center"/>
              <w:rPr>
                <w:rFonts w:ascii="Arial" w:hAnsi="Arial" w:cs="Arial"/>
              </w:rPr>
            </w:pPr>
            <w:r w:rsidRPr="00E4174B">
              <w:rPr>
                <w:rFonts w:ascii="Arial" w:hAnsi="Arial" w:cs="Arial"/>
              </w:rPr>
              <w:t>4 pts</w:t>
            </w:r>
          </w:p>
        </w:tc>
        <w:tc>
          <w:tcPr>
            <w:tcW w:w="850" w:type="dxa"/>
            <w:shd w:val="clear" w:color="auto" w:fill="0097CC"/>
            <w:vAlign w:val="center"/>
          </w:tcPr>
          <w:p w14:paraId="6A6C08BC" w14:textId="77777777" w:rsidR="00593DD2" w:rsidRPr="00E4174B" w:rsidRDefault="00593DD2" w:rsidP="003D3CB9">
            <w:pPr>
              <w:jc w:val="center"/>
              <w:rPr>
                <w:rFonts w:ascii="Arial" w:hAnsi="Arial" w:cs="Arial"/>
              </w:rPr>
            </w:pPr>
            <w:r w:rsidRPr="00E4174B">
              <w:rPr>
                <w:rFonts w:ascii="Arial" w:hAnsi="Arial" w:cs="Arial"/>
              </w:rPr>
              <w:t>6 pts</w:t>
            </w:r>
          </w:p>
        </w:tc>
        <w:tc>
          <w:tcPr>
            <w:tcW w:w="850" w:type="dxa"/>
            <w:shd w:val="clear" w:color="auto" w:fill="FFC000"/>
            <w:vAlign w:val="center"/>
          </w:tcPr>
          <w:p w14:paraId="4D97FACC" w14:textId="77777777" w:rsidR="00593DD2" w:rsidRPr="00E4174B" w:rsidRDefault="00593DD2" w:rsidP="003D3CB9">
            <w:pPr>
              <w:jc w:val="center"/>
              <w:rPr>
                <w:rFonts w:ascii="Arial" w:hAnsi="Arial" w:cs="Arial"/>
              </w:rPr>
            </w:pPr>
            <w:r w:rsidRPr="00E4174B">
              <w:rPr>
                <w:rFonts w:ascii="Arial" w:hAnsi="Arial" w:cs="Arial"/>
              </w:rPr>
              <w:t>2 pts</w:t>
            </w:r>
          </w:p>
        </w:tc>
        <w:tc>
          <w:tcPr>
            <w:tcW w:w="850" w:type="dxa"/>
            <w:shd w:val="clear" w:color="auto" w:fill="7ABC32"/>
            <w:vAlign w:val="center"/>
          </w:tcPr>
          <w:p w14:paraId="5A7D5088" w14:textId="77777777" w:rsidR="00593DD2" w:rsidRPr="00E4174B" w:rsidRDefault="00593DD2" w:rsidP="003D3CB9">
            <w:pPr>
              <w:jc w:val="center"/>
              <w:rPr>
                <w:rFonts w:ascii="Arial" w:hAnsi="Arial" w:cs="Arial"/>
              </w:rPr>
            </w:pPr>
            <w:r w:rsidRPr="00E4174B">
              <w:rPr>
                <w:rFonts w:ascii="Arial" w:hAnsi="Arial" w:cs="Arial"/>
              </w:rPr>
              <w:t>4 pts</w:t>
            </w:r>
          </w:p>
        </w:tc>
        <w:tc>
          <w:tcPr>
            <w:tcW w:w="850" w:type="dxa"/>
            <w:shd w:val="clear" w:color="auto" w:fill="0097CC"/>
            <w:vAlign w:val="center"/>
          </w:tcPr>
          <w:p w14:paraId="148744E1" w14:textId="77777777" w:rsidR="00593DD2" w:rsidRPr="00E4174B" w:rsidRDefault="00593DD2" w:rsidP="003D3CB9">
            <w:pPr>
              <w:jc w:val="center"/>
              <w:rPr>
                <w:rFonts w:ascii="Arial" w:hAnsi="Arial" w:cs="Arial"/>
              </w:rPr>
            </w:pPr>
            <w:r w:rsidRPr="00E4174B">
              <w:rPr>
                <w:rFonts w:ascii="Arial" w:hAnsi="Arial" w:cs="Arial"/>
              </w:rPr>
              <w:t>6 pts</w:t>
            </w:r>
          </w:p>
        </w:tc>
        <w:tc>
          <w:tcPr>
            <w:tcW w:w="850" w:type="dxa"/>
            <w:shd w:val="clear" w:color="auto" w:fill="FFC000"/>
            <w:vAlign w:val="center"/>
          </w:tcPr>
          <w:p w14:paraId="246A2C8E" w14:textId="77777777" w:rsidR="00593DD2" w:rsidRPr="00E4174B" w:rsidRDefault="00593DD2" w:rsidP="003D3CB9">
            <w:pPr>
              <w:jc w:val="center"/>
              <w:rPr>
                <w:rFonts w:ascii="Arial" w:hAnsi="Arial" w:cs="Arial"/>
              </w:rPr>
            </w:pPr>
            <w:r w:rsidRPr="00E4174B">
              <w:rPr>
                <w:rFonts w:ascii="Arial" w:hAnsi="Arial" w:cs="Arial"/>
              </w:rPr>
              <w:t>2 pts</w:t>
            </w:r>
          </w:p>
        </w:tc>
        <w:tc>
          <w:tcPr>
            <w:tcW w:w="850" w:type="dxa"/>
            <w:shd w:val="clear" w:color="auto" w:fill="7ABC32"/>
            <w:vAlign w:val="center"/>
          </w:tcPr>
          <w:p w14:paraId="183BFBA3" w14:textId="77777777" w:rsidR="00593DD2" w:rsidRPr="00E4174B" w:rsidRDefault="00593DD2" w:rsidP="003D3CB9">
            <w:pPr>
              <w:jc w:val="center"/>
              <w:rPr>
                <w:rFonts w:ascii="Arial" w:hAnsi="Arial" w:cs="Arial"/>
              </w:rPr>
            </w:pPr>
            <w:r w:rsidRPr="00E4174B">
              <w:rPr>
                <w:rFonts w:ascii="Arial" w:hAnsi="Arial" w:cs="Arial"/>
              </w:rPr>
              <w:t>4 pts</w:t>
            </w:r>
          </w:p>
        </w:tc>
        <w:tc>
          <w:tcPr>
            <w:tcW w:w="850" w:type="dxa"/>
            <w:shd w:val="clear" w:color="auto" w:fill="0097CC"/>
            <w:vAlign w:val="center"/>
          </w:tcPr>
          <w:p w14:paraId="50314A98" w14:textId="77777777" w:rsidR="00593DD2" w:rsidRPr="00E4174B" w:rsidRDefault="00593DD2" w:rsidP="003D3CB9">
            <w:pPr>
              <w:jc w:val="center"/>
              <w:rPr>
                <w:rFonts w:ascii="Arial" w:hAnsi="Arial" w:cs="Arial"/>
              </w:rPr>
            </w:pPr>
            <w:r w:rsidRPr="00E4174B">
              <w:rPr>
                <w:rFonts w:ascii="Arial" w:hAnsi="Arial" w:cs="Arial"/>
              </w:rPr>
              <w:t>6 pts</w:t>
            </w:r>
          </w:p>
        </w:tc>
      </w:tr>
    </w:tbl>
    <w:p w14:paraId="53BCAB48" w14:textId="77777777" w:rsidR="00A01C80" w:rsidRPr="00177496" w:rsidRDefault="00A01C80" w:rsidP="00E5307C">
      <w:pPr>
        <w:pStyle w:val="Corps"/>
        <w:widowControl w:val="0"/>
        <w:spacing w:line="240" w:lineRule="auto"/>
        <w:rPr>
          <w:rFonts w:ascii="Arial" w:hAnsi="Arial" w:cs="Arial"/>
        </w:rPr>
      </w:pPr>
    </w:p>
    <w:sectPr w:rsidR="00A01C80" w:rsidRPr="00177496" w:rsidSect="00351F14">
      <w:headerReference w:type="default" r:id="rId8"/>
      <w:pgSz w:w="16840" w:h="11900" w:orient="landscape"/>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552C5" w14:textId="77777777" w:rsidR="004175E4" w:rsidRDefault="004175E4">
      <w:r>
        <w:separator/>
      </w:r>
    </w:p>
  </w:endnote>
  <w:endnote w:type="continuationSeparator" w:id="0">
    <w:p w14:paraId="6690443B" w14:textId="77777777" w:rsidR="004175E4" w:rsidRDefault="0041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2BF29" w14:textId="77777777" w:rsidR="004175E4" w:rsidRDefault="004175E4">
      <w:r>
        <w:separator/>
      </w:r>
    </w:p>
  </w:footnote>
  <w:footnote w:type="continuationSeparator" w:id="0">
    <w:p w14:paraId="1CB62678" w14:textId="77777777" w:rsidR="004175E4" w:rsidRDefault="00417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B3678" w14:textId="77777777" w:rsidR="00177496" w:rsidRDefault="00B96B83">
    <w:pPr>
      <w:pStyle w:val="En-tte"/>
      <w:rPr>
        <w:rFonts w:hint="eastAsia"/>
      </w:rPr>
    </w:pPr>
    <w:r>
      <w:tab/>
    </w:r>
    <w:r>
      <w:tab/>
    </w:r>
    <w:r>
      <w:tab/>
    </w:r>
    <w:r>
      <w:tab/>
    </w:r>
    <w:r>
      <w:tab/>
    </w:r>
    <w:r>
      <w:tab/>
    </w:r>
    <w:r>
      <w:tab/>
    </w:r>
    <w:r>
      <w:tab/>
    </w:r>
    <w:r>
      <w:tab/>
      <w:t>CAP CA4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F0582"/>
    <w:multiLevelType w:val="hybridMultilevel"/>
    <w:tmpl w:val="D4A0A408"/>
    <w:lvl w:ilvl="0" w:tplc="799E18FE">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525642">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A8F9E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40429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4C4EF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2EE9AA">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74545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4E973A">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DCEEE4">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80"/>
    <w:rsid w:val="00003253"/>
    <w:rsid w:val="00053025"/>
    <w:rsid w:val="000737C0"/>
    <w:rsid w:val="0012278D"/>
    <w:rsid w:val="0013112B"/>
    <w:rsid w:val="00177496"/>
    <w:rsid w:val="00211B1B"/>
    <w:rsid w:val="0023016C"/>
    <w:rsid w:val="00291651"/>
    <w:rsid w:val="002E3B78"/>
    <w:rsid w:val="00351F14"/>
    <w:rsid w:val="003627C1"/>
    <w:rsid w:val="0037070F"/>
    <w:rsid w:val="004175E4"/>
    <w:rsid w:val="004765F1"/>
    <w:rsid w:val="00495619"/>
    <w:rsid w:val="00593DD2"/>
    <w:rsid w:val="0065113B"/>
    <w:rsid w:val="00654E9D"/>
    <w:rsid w:val="006B07E1"/>
    <w:rsid w:val="007A1D33"/>
    <w:rsid w:val="00847F78"/>
    <w:rsid w:val="008A43C8"/>
    <w:rsid w:val="008B6C26"/>
    <w:rsid w:val="0092514B"/>
    <w:rsid w:val="009B1190"/>
    <w:rsid w:val="009B1DA0"/>
    <w:rsid w:val="00A01C80"/>
    <w:rsid w:val="00AE0DDC"/>
    <w:rsid w:val="00B14DA3"/>
    <w:rsid w:val="00B732CA"/>
    <w:rsid w:val="00B95B2E"/>
    <w:rsid w:val="00B96B83"/>
    <w:rsid w:val="00BC2E65"/>
    <w:rsid w:val="00C30AB5"/>
    <w:rsid w:val="00C31AF8"/>
    <w:rsid w:val="00D4328B"/>
    <w:rsid w:val="00D71622"/>
    <w:rsid w:val="00E5307C"/>
    <w:rsid w:val="00EE50D8"/>
    <w:rsid w:val="00EF6D08"/>
    <w:rsid w:val="00F26F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616F"/>
  <w15:docId w15:val="{91964F12-23EA-4AA0-9B8D-B98C6CC5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F78"/>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47F78"/>
    <w:rPr>
      <w:u w:val="single"/>
    </w:rPr>
  </w:style>
  <w:style w:type="table" w:customStyle="1" w:styleId="TableNormal">
    <w:name w:val="Table Normal"/>
    <w:rsid w:val="00847F78"/>
    <w:tblPr>
      <w:tblInd w:w="0" w:type="dxa"/>
      <w:tblCellMar>
        <w:top w:w="0" w:type="dxa"/>
        <w:left w:w="0" w:type="dxa"/>
        <w:bottom w:w="0" w:type="dxa"/>
        <w:right w:w="0" w:type="dxa"/>
      </w:tblCellMar>
    </w:tblPr>
  </w:style>
  <w:style w:type="paragraph" w:customStyle="1" w:styleId="Corps">
    <w:name w:val="Corps"/>
    <w:rsid w:val="00847F78"/>
    <w:pPr>
      <w:spacing w:after="160" w:line="259" w:lineRule="auto"/>
    </w:pPr>
    <w:rPr>
      <w:rFonts w:ascii="Calibri" w:eastAsia="Calibri" w:hAnsi="Calibri" w:cs="Calibri"/>
      <w:color w:val="000000"/>
      <w:sz w:val="22"/>
      <w:szCs w:val="22"/>
      <w:u w:color="000000"/>
    </w:rPr>
  </w:style>
  <w:style w:type="paragraph" w:styleId="En-tte">
    <w:name w:val="header"/>
    <w:rsid w:val="00847F78"/>
    <w:pPr>
      <w:tabs>
        <w:tab w:val="right" w:pos="9020"/>
      </w:tabs>
    </w:pPr>
    <w:rPr>
      <w:rFonts w:ascii="Helvetica Neue" w:hAnsi="Helvetica Neue" w:cs="Arial Unicode MS"/>
      <w:color w:val="000000"/>
      <w:sz w:val="24"/>
      <w:szCs w:val="24"/>
    </w:rPr>
  </w:style>
  <w:style w:type="character" w:customStyle="1" w:styleId="Aucun">
    <w:name w:val="Aucun"/>
    <w:rsid w:val="00847F78"/>
  </w:style>
  <w:style w:type="paragraph" w:customStyle="1" w:styleId="Pardfaut">
    <w:name w:val="Par défaut"/>
    <w:rsid w:val="00847F78"/>
    <w:rPr>
      <w:rFonts w:ascii="Helvetica Neue" w:hAnsi="Helvetica Neue" w:cs="Arial Unicode MS"/>
      <w:color w:val="000000"/>
      <w:sz w:val="22"/>
      <w:szCs w:val="22"/>
    </w:rPr>
  </w:style>
  <w:style w:type="paragraph" w:styleId="Sansinterligne">
    <w:name w:val="No Spacing"/>
    <w:rsid w:val="00847F78"/>
    <w:rPr>
      <w:rFonts w:ascii="Calibri" w:eastAsia="Calibri" w:hAnsi="Calibri" w:cs="Calibri"/>
      <w:color w:val="000000"/>
      <w:sz w:val="22"/>
      <w:szCs w:val="22"/>
      <w:u w:color="000000"/>
    </w:rPr>
  </w:style>
  <w:style w:type="paragraph" w:styleId="Pieddepage">
    <w:name w:val="footer"/>
    <w:basedOn w:val="Normal"/>
    <w:link w:val="PieddepageCar"/>
    <w:uiPriority w:val="99"/>
    <w:unhideWhenUsed/>
    <w:rsid w:val="00177496"/>
    <w:pPr>
      <w:tabs>
        <w:tab w:val="center" w:pos="4536"/>
        <w:tab w:val="right" w:pos="9072"/>
      </w:tabs>
    </w:pPr>
  </w:style>
  <w:style w:type="character" w:customStyle="1" w:styleId="PieddepageCar">
    <w:name w:val="Pied de page Car"/>
    <w:basedOn w:val="Policepardfaut"/>
    <w:link w:val="Pieddepage"/>
    <w:uiPriority w:val="99"/>
    <w:rsid w:val="00177496"/>
    <w:rPr>
      <w:sz w:val="24"/>
      <w:szCs w:val="24"/>
      <w:lang w:val="en-US" w:eastAsia="en-US"/>
    </w:rPr>
  </w:style>
  <w:style w:type="table" w:styleId="Grilledutableau">
    <w:name w:val="Table Grid"/>
    <w:basedOn w:val="TableauNormal"/>
    <w:uiPriority w:val="59"/>
    <w:rsid w:val="00E5307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998,bqiaagaaeyqcaaagiaiaaaotcqaabbsjaaaaaaaaaaaaaaaaaaaaaaaaaaaaaaaaaaaaaaaaaaaaaaaaaaaaaaaaaaaaaaaaaaaaaaaaaaaaaaaaaaaaaaaaaaaaaaaaaaaaaaaaaaaaaaaaaaaaaaaaaaaaaaaaaaaaaaaaaaaaaaaaaaaaaaaaaaaaaaaaaaaaaaaaaaaaaaaaaaaaaaaaaaaaaaaaaaaaaaaa"/>
    <w:basedOn w:val="Normal"/>
    <w:rsid w:val="006B07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Débit">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B57EC-006A-4A40-9CC7-149C354C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614</Words>
  <Characters>3377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cassani</dc:creator>
  <cp:lastModifiedBy>Carton Magali</cp:lastModifiedBy>
  <cp:revision>6</cp:revision>
  <dcterms:created xsi:type="dcterms:W3CDTF">2020-12-01T16:11:00Z</dcterms:created>
  <dcterms:modified xsi:type="dcterms:W3CDTF">2020-12-08T20:01:00Z</dcterms:modified>
</cp:coreProperties>
</file>