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46"/>
        <w:tblW w:w="15309" w:type="dxa"/>
        <w:tblLayout w:type="fixed"/>
        <w:tblLook w:val="0000" w:firstRow="0" w:lastRow="0" w:firstColumn="0" w:lastColumn="0" w:noHBand="0" w:noVBand="0"/>
      </w:tblPr>
      <w:tblGrid>
        <w:gridCol w:w="3061"/>
        <w:gridCol w:w="3062"/>
        <w:gridCol w:w="3062"/>
        <w:gridCol w:w="1021"/>
        <w:gridCol w:w="2041"/>
        <w:gridCol w:w="3062"/>
      </w:tblGrid>
      <w:tr w:rsidR="00944496" w:rsidRPr="003948B8" w14:paraId="79BF94CA" w14:textId="77777777" w:rsidTr="00944496">
        <w:trPr>
          <w:trHeight w:val="284"/>
        </w:trPr>
        <w:tc>
          <w:tcPr>
            <w:tcW w:w="1530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A18031" w14:textId="77777777" w:rsidR="00944496" w:rsidRPr="00894753" w:rsidRDefault="00944496" w:rsidP="00944496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8D1F2C">
              <w:rPr>
                <w:rFonts w:eastAsia="Times New Roman" w:cs="Times New Roman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A99EE" wp14:editId="1FB03F37">
                      <wp:simplePos x="0" y="0"/>
                      <wp:positionH relativeFrom="column">
                        <wp:posOffset>9693910</wp:posOffset>
                      </wp:positionH>
                      <wp:positionV relativeFrom="paragraph">
                        <wp:posOffset>-99695</wp:posOffset>
                      </wp:positionV>
                      <wp:extent cx="316865" cy="1635125"/>
                      <wp:effectExtent l="19050" t="0" r="26035" b="22225"/>
                      <wp:wrapNone/>
                      <wp:docPr id="20" name="Flèche courbée vers la droit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16865" cy="1635125"/>
                              </a:xfrm>
                              <a:prstGeom prst="curvedRightArrow">
                                <a:avLst>
                                  <a:gd name="adj1" fmla="val 103206"/>
                                  <a:gd name="adj2" fmla="val 206413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39FA1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20" o:spid="_x0000_s1026" type="#_x0000_t102" style="position:absolute;margin-left:763.3pt;margin-top:-7.85pt;width:24.95pt;height:128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bIbQIAAOYEAAAOAAAAZHJzL2Uyb0RvYy54bWysVNtu1DAQfUfiHyy/0yR7o101W1UtRUhc&#10;Kgof4LWdjcH2hLF3s+WL4Dv6Y4y9oU2pxAPCD5Yv45kz58z49GzvLNtpDAZ8zaujkjPtJSjjNzX/&#10;/OnqxTFnIQqvhAWva36rAz9bPX922ndLPYEWrNLIyIkPy76reRtjtyyKIFvtRDiCTnu6bACdiLTF&#10;TaFQ9OTd2WJSlouiB1QdgtQh0Onl4ZKvsv+m0TJ+aJqgI7M1J2wxz5jndZqL1alYblB0rZEDDPEP&#10;KJwwnoLeu7oUUbAtmieunJEIAZp4JMEV0DRG6pwDZVOVf2Rz04pO51yInNDd0xT+n1v5fneNzKia&#10;T4geLxxpdGXvfhD/TMIW13c/ddaXWcEUgomakSXR1ndhSa9vumtMiYfuLcivgXm4aIXf6HNE6Fst&#10;FIGtkn3x6EHaBHrK1v07UBRUbCNkBvcNOoZASlXlcZlGPiaq2D7rdnuvm95HJulwWi2OF3POJF1V&#10;i+m8msxzRLFMzhK6DkN8rcGxtKi53OJOq49m08aMM0cQu7chZg3VQIRQXyrOGmepJHbCsqqcTsrF&#10;UDMjo8nYiCxm1fSp0XRsNE1jwDjELR5QZj7BGnVlrM0b3KwvLDICQfLkMTwOYzPrWV/zkzml/3cX&#10;mdasIkV95MKRwMiscTUfyM8dkoR85VVeR2HsYU2PrR+UTWIeimIN6paEzRJSTdHnQIy3gN8566nR&#10;ah6+bQVqzuwbT8VxUs1mqTPzZjZ/meoQxzfr8Y3wklzVPHJ2WF7EQzdvO0xypmJLuXs4p4JqTPxd&#10;eQdUA1hqJlo96tbxPls9fE+rXwAAAP//AwBQSwMEFAAGAAgAAAAhANR0VO7hAAAADQEAAA8AAABk&#10;cnMvZG93bnJldi54bWxMj0FOwzAQRfdI3MGaSmxQ6yRgp0rjVIDUBaxK4ABuPCRR43EUu224Pe6K&#10;Lr/m6f835Xa2Azvj5HtHCtJVAgypcaanVsH31265BuaDJqMHR6jgFz1sq/u7UhfGXegTz3VoWSwh&#10;X2gFXQhjwblvOrTar9yIFG8/brI6xDi13Ez6EsvtwLMkkdzqnuJCp0d867A51ieroJGP5v045e5p&#10;v8fXVNQfu5BIpR4W88sGWMA5/MNw1Y/qUEWngzuR8WyIWWRSRlbBMhU5sCsicimAHRRkz+kaeFXy&#10;2y+qPwAAAP//AwBQSwECLQAUAAYACAAAACEAtoM4kv4AAADhAQAAEwAAAAAAAAAAAAAAAAAAAAAA&#10;W0NvbnRlbnRfVHlwZXNdLnhtbFBLAQItABQABgAIAAAAIQA4/SH/1gAAAJQBAAALAAAAAAAAAAAA&#10;AAAAAC8BAABfcmVscy8ucmVsc1BLAQItABQABgAIAAAAIQBUxtbIbQIAAOYEAAAOAAAAAAAAAAAA&#10;AAAAAC4CAABkcnMvZTJvRG9jLnhtbFBLAQItABQABgAIAAAAIQDUdFTu4QAAAA0BAAAPAAAAAAAA&#10;AAAAAAAAAMcEAABkcnMvZG93bnJldi54bWxQSwUGAAAAAAQABADzAAAA1QUAAAAA&#10;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5EF35" wp14:editId="12669002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-6350</wp:posOffset>
                      </wp:positionV>
                      <wp:extent cx="316865" cy="1635125"/>
                      <wp:effectExtent l="0" t="0" r="45085" b="412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1635125"/>
                              </a:xfrm>
                              <a:prstGeom prst="curvedRightArrow">
                                <a:avLst>
                                  <a:gd name="adj1" fmla="val 103206"/>
                                  <a:gd name="adj2" fmla="val 206413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44BE8" id="AutoShape 2" o:spid="_x0000_s1026" type="#_x0000_t102" style="position:absolute;margin-left:-34.1pt;margin-top:-.5pt;width:24.95pt;height:1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TfSgIAAL8EAAAOAAAAZHJzL2Uyb0RvYy54bWysVNuO0zAQfUfiHyy/01x6oRs1Xa26FCEt&#10;sGLhA1zbaQy+YbtNl69n7KQlyyIeEH6wPPH4zJk5M1ldn5RER+68MLrGxSTHiGtqmND7Gn/5vH21&#10;xMgHohmRRvMaP3KPr9cvX6w6W/HStEYy7hCAaF91tsZtCLbKMk9broifGMs1XDbGKRLAdPuMOdIB&#10;upJZmeeLrDOOWWco9x6+3vaXeJ3wm4bT8LFpPA9I1hi4hbS7tO/inq1XpNo7YltBBxrkH1goIjQE&#10;vUDdkkDQwYlnUEpQZ7xpwoQalZmmEZSnHCCbIv8tm4eWWJ5ygeJ4eymT/3+w9MPx3iHBQDuMNFEg&#10;0c0hmBQZlbE8nfUVeD3YexcT9PbO0G8eabNpid7zG+dM13LCgFQR/bMnD6Lh4Snade8NA3QC6KlS&#10;p8apCAg1QKckyONFEH4KiMLHabFYLuYYUbgqFtN5Uc5TCFKdX1vnw1tuFIqHGtODO3L2SezbkIil&#10;SOR450MShw0pEvYV0m2UBK2PRKIin5b5YmiGkVM5dgKPWTF97jQdO03jGjgOcTNSnVmmAhop2FZI&#10;mQy3322kQ0Cixtu0hsd+7CY16mp8NYf0/w6Rp/UnCCUCDJoUqsbLixOponJvNEtjEIiQ/RkoSz1I&#10;GdXru2Bn2CMo6Uw/RTD1cGiN+4FRBxNUY//9QBzHSL7T0A1XxWwWRy4Zs/nrEgw3vtmNb4imAFXj&#10;gFF/3IR+TA/WRTljd8XctYn92YhwbrWe1UAWpgROT8ZwbCevX/+d9U8AAAD//wMAUEsDBBQABgAI&#10;AAAAIQBXAE1R3QAAAAoBAAAPAAAAZHJzL2Rvd25yZXYueG1sTI/BSsQwEIbvgu8QRvDWTVvZUmrT&#10;RQTZi4KuitdsM7bFZFKSbLe+veNJbzPMxz/f3+5WZ8WCIU6eFBSbHARS781Eg4K314esBhGTJqOt&#10;J1TwjRF23eVFqxvjz/SCyyENgkMoNlrBmNLcSBn7EZ2OGz8j8e3TB6cTr2GQJugzhzsryzyvpNMT&#10;8YdRz3g/Yv91ODkFrpye98XHUuePFvdpRtO/hyelrq/Wu1sQCdf0B8OvPqtDx05HfyIThVWQVXXJ&#10;KA8Fd2IgK+obEEcF5bbaguxa+b9C9wMAAP//AwBQSwECLQAUAAYACAAAACEAtoM4kv4AAADhAQAA&#10;EwAAAAAAAAAAAAAAAAAAAAAAW0NvbnRlbnRfVHlwZXNdLnhtbFBLAQItABQABgAIAAAAIQA4/SH/&#10;1gAAAJQBAAALAAAAAAAAAAAAAAAAAC8BAABfcmVscy8ucmVsc1BLAQItABQABgAIAAAAIQDhPvTf&#10;SgIAAL8EAAAOAAAAAAAAAAAAAAAAAC4CAABkcnMvZTJvRG9jLnhtbFBLAQItABQABgAIAAAAIQBX&#10;AE1R3QAAAAoBAAAPAAAAAAAAAAAAAAAAAKQEAABkcnMvZG93bnJldi54bWxQSwUGAAAAAAQABADz&#10;AAAArgUAAAAA&#10;"/>
                  </w:pict>
                </mc:Fallback>
              </mc:AlternateContent>
            </w:r>
            <w:r w:rsidRPr="00894753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Les</w:t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besoins des </w:t>
            </w:r>
            <w:proofErr w:type="gramStart"/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élèves  de</w:t>
            </w:r>
            <w:proofErr w:type="gramEnd"/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 seconde  au regard des 5 objectifs généraux en danse</w:t>
            </w:r>
          </w:p>
        </w:tc>
      </w:tr>
      <w:tr w:rsidR="00944496" w:rsidRPr="00894753" w14:paraId="36807D2B" w14:textId="77777777" w:rsidTr="00AC6CB3">
        <w:trPr>
          <w:trHeight w:val="284"/>
        </w:trPr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BC040A" w14:textId="77777777" w:rsidR="00944496" w:rsidRPr="00894753" w:rsidRDefault="00944496" w:rsidP="00944496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Développer sa motricité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F3DACF" w14:textId="77777777" w:rsidR="00944496" w:rsidRPr="00894753" w:rsidRDefault="00944496" w:rsidP="00944496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Savoir se préparer et s’entraîner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1E159C" w14:textId="77777777" w:rsidR="00944496" w:rsidRPr="00894753" w:rsidRDefault="00944496" w:rsidP="00944496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Exercer sa responsabilité individuelle au sein d’un collectif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D5F3"/>
            <w:vAlign w:val="center"/>
          </w:tcPr>
          <w:p w14:paraId="032FD66B" w14:textId="77777777" w:rsidR="00944496" w:rsidRPr="00894753" w:rsidRDefault="00944496" w:rsidP="00944496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Construire durablement sa santé</w:t>
            </w:r>
            <w:r w:rsidRPr="00894753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CDFBE"/>
            <w:vAlign w:val="center"/>
          </w:tcPr>
          <w:p w14:paraId="5D418B0E" w14:textId="77777777" w:rsidR="00944496" w:rsidRPr="00894753" w:rsidRDefault="00944496" w:rsidP="00944496">
            <w:pPr>
              <w:suppressAutoHyphens/>
              <w:snapToGrid w:val="0"/>
              <w:ind w:right="-108"/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Accéder au patrimoine culturel</w:t>
            </w:r>
          </w:p>
        </w:tc>
      </w:tr>
      <w:tr w:rsidR="00944496" w:rsidRPr="00894753" w14:paraId="5E78EBFB" w14:textId="77777777" w:rsidTr="00AC6CB3">
        <w:trPr>
          <w:trHeight w:val="630"/>
        </w:trPr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4EA65F" w14:textId="34C781D9" w:rsidR="00944496" w:rsidRPr="00275879" w:rsidRDefault="00944496" w:rsidP="00944496">
            <w:pPr>
              <w:suppressAutoHyphens/>
              <w:snapToGrid w:val="0"/>
              <w:jc w:val="both"/>
              <w:rPr>
                <w:rFonts w:eastAsia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517CDA" w14:textId="64CD3F7E" w:rsidR="00944496" w:rsidRPr="00275879" w:rsidRDefault="00944496" w:rsidP="00944496">
            <w:pPr>
              <w:suppressAutoHyphens/>
              <w:snapToGrid w:val="0"/>
              <w:jc w:val="both"/>
              <w:rPr>
                <w:rFonts w:eastAsia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2F983A" w14:textId="0BC5C04E" w:rsidR="00944496" w:rsidRPr="00275879" w:rsidRDefault="00944496" w:rsidP="00944496">
            <w:pPr>
              <w:suppressAutoHyphens/>
              <w:snapToGrid w:val="0"/>
              <w:jc w:val="both"/>
              <w:rPr>
                <w:rFonts w:eastAsia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D5F3"/>
            <w:vAlign w:val="center"/>
          </w:tcPr>
          <w:p w14:paraId="0FEFCB88" w14:textId="0E75D779" w:rsidR="00944496" w:rsidRPr="00275879" w:rsidRDefault="00944496" w:rsidP="00944496">
            <w:pPr>
              <w:suppressAutoHyphens/>
              <w:snapToGrid w:val="0"/>
              <w:jc w:val="both"/>
              <w:rPr>
                <w:rFonts w:eastAsia="Times New Roman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CDFBE"/>
            <w:vAlign w:val="center"/>
          </w:tcPr>
          <w:p w14:paraId="7D5FC797" w14:textId="4A4F9998" w:rsidR="00944496" w:rsidRPr="00C977EF" w:rsidRDefault="00944496" w:rsidP="00944496">
            <w:pPr>
              <w:suppressAutoHyphens/>
              <w:snapToGrid w:val="0"/>
              <w:ind w:right="-108"/>
              <w:jc w:val="both"/>
              <w:rPr>
                <w:rFonts w:eastAsia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944496" w:rsidRPr="00515680" w14:paraId="52F10B5E" w14:textId="77777777" w:rsidTr="00944496">
        <w:trPr>
          <w:trHeight w:val="839"/>
        </w:trPr>
        <w:tc>
          <w:tcPr>
            <w:tcW w:w="30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8A8F" w14:textId="77777777" w:rsidR="00944496" w:rsidRDefault="00944496" w:rsidP="00944496">
            <w:pPr>
              <w:jc w:val="both"/>
              <w:rPr>
                <w:i/>
                <w:sz w:val="16"/>
                <w:szCs w:val="16"/>
              </w:rPr>
            </w:pPr>
          </w:p>
          <w:p w14:paraId="53FE9B68" w14:textId="77777777" w:rsidR="00434418" w:rsidRDefault="00434418" w:rsidP="00944496">
            <w:pPr>
              <w:jc w:val="both"/>
              <w:rPr>
                <w:i/>
                <w:sz w:val="16"/>
                <w:szCs w:val="16"/>
              </w:rPr>
            </w:pPr>
          </w:p>
          <w:p w14:paraId="3FE1AD8F" w14:textId="77777777" w:rsidR="00434418" w:rsidRDefault="00434418" w:rsidP="00944496">
            <w:pPr>
              <w:jc w:val="both"/>
              <w:rPr>
                <w:i/>
                <w:sz w:val="16"/>
                <w:szCs w:val="16"/>
              </w:rPr>
            </w:pPr>
          </w:p>
          <w:p w14:paraId="66128B8B" w14:textId="77777777" w:rsidR="00434418" w:rsidRDefault="00434418" w:rsidP="00944496">
            <w:pPr>
              <w:jc w:val="both"/>
              <w:rPr>
                <w:i/>
                <w:sz w:val="16"/>
                <w:szCs w:val="16"/>
              </w:rPr>
            </w:pPr>
          </w:p>
          <w:p w14:paraId="02CD9199" w14:textId="77777777" w:rsidR="00434418" w:rsidRDefault="00434418" w:rsidP="00944496">
            <w:pPr>
              <w:jc w:val="both"/>
              <w:rPr>
                <w:i/>
                <w:sz w:val="16"/>
                <w:szCs w:val="16"/>
              </w:rPr>
            </w:pPr>
          </w:p>
          <w:p w14:paraId="6001ED66" w14:textId="70803DBE" w:rsidR="00434418" w:rsidRPr="00C977EF" w:rsidRDefault="00434418" w:rsidP="0094449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D4D80" w14:textId="3109A090" w:rsidR="00944496" w:rsidRPr="00C977EF" w:rsidRDefault="00944496" w:rsidP="0094449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31379" w14:textId="59617B58" w:rsidR="00944496" w:rsidRPr="00C977EF" w:rsidRDefault="00944496" w:rsidP="0094449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ED8FB" w14:textId="3C6F21F0" w:rsidR="00944496" w:rsidRPr="00C977EF" w:rsidRDefault="00944496" w:rsidP="0094449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B6EEBA" w14:textId="59D7E3EB" w:rsidR="00944496" w:rsidRPr="00C977EF" w:rsidRDefault="00944496" w:rsidP="00944496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944496" w:rsidRPr="002D7D1E" w14:paraId="2F157F1F" w14:textId="77777777" w:rsidTr="00944496">
        <w:trPr>
          <w:trHeight w:val="38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44DFF07" w14:textId="5F64EBDA" w:rsidR="00944496" w:rsidRPr="008021C3" w:rsidRDefault="00944496" w:rsidP="00944496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ar-SA"/>
              </w:rPr>
            </w:pPr>
            <w:r w:rsidRPr="008021C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ar-SA"/>
              </w:rPr>
              <w:t xml:space="preserve">CHAMP D’APPRENTISSAGE 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D55E8" w14:textId="6B112AD5" w:rsidR="00944496" w:rsidRPr="002D7D1E" w:rsidRDefault="00944496" w:rsidP="00944496">
            <w:pPr>
              <w:tabs>
                <w:tab w:val="center" w:pos="10980"/>
              </w:tabs>
              <w:suppressAutoHyphens/>
              <w:snapToGrid w:val="0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ar-SA"/>
              </w:rPr>
            </w:pPr>
            <w:r w:rsidRPr="002D7D1E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ar-SA"/>
              </w:rPr>
              <w:t xml:space="preserve">APSA… </w:t>
            </w: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52CFB0C3" w14:textId="77777777" w:rsidR="00944496" w:rsidRDefault="00944496" w:rsidP="00944496"/>
    <w:tbl>
      <w:tblPr>
        <w:tblpPr w:leftFromText="141" w:rightFromText="141" w:vertAnchor="text" w:horzAnchor="margin" w:tblpXSpec="center" w:tblpY="24"/>
        <w:tblW w:w="15314" w:type="dxa"/>
        <w:tblLayout w:type="fixed"/>
        <w:tblLook w:val="0000" w:firstRow="0" w:lastRow="0" w:firstColumn="0" w:lastColumn="0" w:noHBand="0" w:noVBand="0"/>
      </w:tblPr>
      <w:tblGrid>
        <w:gridCol w:w="5534"/>
        <w:gridCol w:w="2268"/>
        <w:gridCol w:w="2693"/>
        <w:gridCol w:w="4819"/>
      </w:tblGrid>
      <w:tr w:rsidR="00944496" w:rsidRPr="00515680" w14:paraId="3D330F1A" w14:textId="77777777" w:rsidTr="00944496">
        <w:trPr>
          <w:trHeight w:val="284"/>
        </w:trPr>
        <w:tc>
          <w:tcPr>
            <w:tcW w:w="1531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DD91E6" w14:textId="77777777" w:rsidR="00944496" w:rsidRPr="0090481C" w:rsidRDefault="00944496" w:rsidP="00944496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90481C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Le</w:t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choix des attendus de fin de lycée (AFL) dans l’APSA sont…</w:t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ab/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ab/>
              <w:t xml:space="preserve"> Les compétences visées dans l’APSA sont…</w:t>
            </w:r>
          </w:p>
        </w:tc>
      </w:tr>
      <w:tr w:rsidR="00944496" w:rsidRPr="00515680" w14:paraId="588C3D71" w14:textId="77777777" w:rsidTr="00944496">
        <w:trPr>
          <w:trHeight w:val="284"/>
        </w:trPr>
        <w:tc>
          <w:tcPr>
            <w:tcW w:w="5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73D85" w14:textId="7E964A42" w:rsidR="00944496" w:rsidRPr="00515680" w:rsidRDefault="00944496" w:rsidP="00944496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AFL 1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018CA" w14:textId="363845B2" w:rsidR="00944496" w:rsidRPr="00515680" w:rsidRDefault="00944496" w:rsidP="00944496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AFL</w:t>
            </w:r>
            <w:r w:rsidRPr="00515680">
              <w:rPr>
                <w:rFonts w:ascii="Calibri" w:eastAsia="Calibri" w:hAnsi="Calibri" w:cs="Times New Roman"/>
                <w:b/>
                <w:sz w:val="18"/>
                <w:szCs w:val="18"/>
              </w:rPr>
              <w:t> 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3F8CB" w14:textId="6EACFF77" w:rsidR="00944496" w:rsidRPr="00515680" w:rsidRDefault="00944496" w:rsidP="00944496">
            <w:pPr>
              <w:suppressAutoHyphens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AFL</w:t>
            </w:r>
            <w:r w:rsidRPr="00515680">
              <w:rPr>
                <w:rFonts w:ascii="Calibri" w:eastAsia="Calibri" w:hAnsi="Calibri" w:cs="Times New Roman"/>
                <w:b/>
                <w:sz w:val="18"/>
                <w:szCs w:val="18"/>
              </w:rPr>
              <w:t> 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</w:tr>
      <w:tr w:rsidR="00944496" w:rsidRPr="00AE19C9" w14:paraId="1DF71C88" w14:textId="77777777" w:rsidTr="00944496">
        <w:trPr>
          <w:trHeight w:val="1204"/>
        </w:trPr>
        <w:tc>
          <w:tcPr>
            <w:tcW w:w="5534" w:type="dxa"/>
            <w:tcBorders>
              <w:top w:val="single" w:sz="4" w:space="0" w:color="auto"/>
              <w:left w:val="single" w:sz="18" w:space="0" w:color="auto"/>
              <w:bottom w:val="dotDotDash" w:sz="4" w:space="0" w:color="auto"/>
              <w:right w:val="single" w:sz="4" w:space="0" w:color="000000"/>
            </w:tcBorders>
            <w:vAlign w:val="center"/>
          </w:tcPr>
          <w:p w14:paraId="6446CA8F" w14:textId="77777777" w:rsidR="00944496" w:rsidRDefault="00944496" w:rsidP="00944496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41FF1AA2" w14:textId="77777777" w:rsidR="00434418" w:rsidRDefault="00434418" w:rsidP="00944496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06C4CEC8" w14:textId="77777777" w:rsidR="00434418" w:rsidRDefault="00434418" w:rsidP="00944496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1B8E3CDB" w14:textId="77777777" w:rsidR="00434418" w:rsidRDefault="00434418" w:rsidP="00944496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28D52F56" w14:textId="77777777" w:rsidR="00434418" w:rsidRDefault="00434418" w:rsidP="00944496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5D547293" w14:textId="77777777" w:rsidR="00434418" w:rsidRDefault="00434418" w:rsidP="00944496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52222559" w14:textId="77777777" w:rsidR="00434418" w:rsidRDefault="00434418" w:rsidP="00944496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24F099FC" w14:textId="77777777" w:rsidR="00434418" w:rsidRDefault="00434418" w:rsidP="00944496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14:paraId="31007386" w14:textId="02FFA885" w:rsidR="00434418" w:rsidRPr="000912A4" w:rsidRDefault="00434418" w:rsidP="00944496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14:paraId="6310B66D" w14:textId="77777777" w:rsidR="00944496" w:rsidRPr="00DA0A86" w:rsidRDefault="00944496" w:rsidP="00944496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dotDotDash" w:sz="4" w:space="0" w:color="auto"/>
              <w:right w:val="single" w:sz="18" w:space="0" w:color="auto"/>
            </w:tcBorders>
            <w:vAlign w:val="center"/>
          </w:tcPr>
          <w:p w14:paraId="72E6DE9D" w14:textId="63D2FC70" w:rsidR="00944496" w:rsidRPr="00DA0A86" w:rsidRDefault="00944496" w:rsidP="00944496">
            <w:pPr>
              <w:suppressAutoHyphens/>
              <w:rPr>
                <w:rFonts w:ascii="Calibri" w:eastAsia="Calibri" w:hAnsi="Calibri" w:cs="Times New Roman"/>
                <w:i/>
              </w:rPr>
            </w:pPr>
          </w:p>
        </w:tc>
      </w:tr>
      <w:tr w:rsidR="00944496" w:rsidRPr="00B226C9" w14:paraId="4D25E893" w14:textId="77777777" w:rsidTr="00944496">
        <w:trPr>
          <w:trHeight w:val="284"/>
        </w:trPr>
        <w:tc>
          <w:tcPr>
            <w:tcW w:w="7802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0E4BAC" w14:textId="5BDA99BC" w:rsidR="00944496" w:rsidRPr="00B226C9" w:rsidRDefault="00944496" w:rsidP="00944496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Etapes de construction et démarche d’enseignement pour la classe de : </w:t>
            </w:r>
          </w:p>
        </w:tc>
        <w:tc>
          <w:tcPr>
            <w:tcW w:w="751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79DD27" w14:textId="74F78E52" w:rsidR="00944496" w:rsidRPr="00B226C9" w:rsidRDefault="00944496" w:rsidP="00944496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B226C9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Contexte </w:t>
            </w:r>
            <w:r w:rsidR="00AC6CB3" w:rsidRPr="00B226C9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d’évaluation</w:t>
            </w:r>
            <w:r w:rsidR="00AC6CB3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des</w:t>
            </w: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attendus de fin de lycée :  </w:t>
            </w:r>
          </w:p>
        </w:tc>
      </w:tr>
      <w:tr w:rsidR="00944496" w:rsidRPr="00AE19C9" w14:paraId="2E637CAB" w14:textId="77777777" w:rsidTr="00944496">
        <w:trPr>
          <w:trHeight w:val="1346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483872" w14:textId="77777777" w:rsidR="00944496" w:rsidRDefault="00944496" w:rsidP="00944496">
            <w:pPr>
              <w:rPr>
                <w:i/>
              </w:rPr>
            </w:pPr>
          </w:p>
          <w:p w14:paraId="6462A6F5" w14:textId="77777777" w:rsidR="00434418" w:rsidRDefault="00434418" w:rsidP="00944496">
            <w:pPr>
              <w:rPr>
                <w:i/>
              </w:rPr>
            </w:pPr>
          </w:p>
          <w:p w14:paraId="5A87B3FF" w14:textId="77777777" w:rsidR="00434418" w:rsidRDefault="00434418" w:rsidP="00944496">
            <w:pPr>
              <w:rPr>
                <w:i/>
              </w:rPr>
            </w:pPr>
          </w:p>
          <w:p w14:paraId="655C0B59" w14:textId="77777777" w:rsidR="00434418" w:rsidRDefault="00434418" w:rsidP="00944496">
            <w:pPr>
              <w:rPr>
                <w:i/>
              </w:rPr>
            </w:pPr>
          </w:p>
          <w:p w14:paraId="1764E247" w14:textId="77777777" w:rsidR="00434418" w:rsidRDefault="00434418" w:rsidP="00944496">
            <w:pPr>
              <w:rPr>
                <w:i/>
              </w:rPr>
            </w:pPr>
          </w:p>
          <w:p w14:paraId="60F870D2" w14:textId="77777777" w:rsidR="00434418" w:rsidRDefault="00434418" w:rsidP="00944496">
            <w:pPr>
              <w:rPr>
                <w:i/>
              </w:rPr>
            </w:pPr>
          </w:p>
          <w:p w14:paraId="314D41A7" w14:textId="77777777" w:rsidR="00434418" w:rsidRDefault="00434418" w:rsidP="00944496">
            <w:pPr>
              <w:rPr>
                <w:i/>
              </w:rPr>
            </w:pPr>
          </w:p>
          <w:p w14:paraId="559C6C54" w14:textId="77777777" w:rsidR="00434418" w:rsidRDefault="00434418" w:rsidP="00944496">
            <w:pPr>
              <w:rPr>
                <w:i/>
              </w:rPr>
            </w:pPr>
          </w:p>
          <w:p w14:paraId="01BE6E26" w14:textId="77777777" w:rsidR="00434418" w:rsidRDefault="00434418" w:rsidP="00944496">
            <w:pPr>
              <w:rPr>
                <w:i/>
              </w:rPr>
            </w:pPr>
          </w:p>
          <w:p w14:paraId="3298B52D" w14:textId="77777777" w:rsidR="00434418" w:rsidRDefault="00434418" w:rsidP="00944496">
            <w:pPr>
              <w:rPr>
                <w:i/>
              </w:rPr>
            </w:pPr>
          </w:p>
          <w:p w14:paraId="4A938572" w14:textId="0194554A" w:rsidR="00434418" w:rsidRPr="00DA0A86" w:rsidRDefault="00434418" w:rsidP="00944496">
            <w:pPr>
              <w:rPr>
                <w:i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908C55" w14:textId="77777777" w:rsidR="00944496" w:rsidRDefault="00944496" w:rsidP="00944496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0BDF1402" w14:textId="77777777" w:rsidR="00434418" w:rsidRDefault="00434418" w:rsidP="00944496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4C8772C3" w14:textId="77777777" w:rsidR="00434418" w:rsidRDefault="00434418" w:rsidP="00944496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5A8CDD2B" w14:textId="77777777" w:rsidR="00434418" w:rsidRDefault="00434418" w:rsidP="00944496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4A21EEBD" w14:textId="77777777" w:rsidR="00434418" w:rsidRDefault="00434418" w:rsidP="00944496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69A35269" w14:textId="77777777" w:rsidR="00434418" w:rsidRDefault="00434418" w:rsidP="00944496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68973444" w14:textId="77777777" w:rsidR="00434418" w:rsidRDefault="00434418" w:rsidP="00944496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6AD013E4" w14:textId="77777777" w:rsidR="00434418" w:rsidRDefault="00434418" w:rsidP="00944496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1EDF895F" w14:textId="77777777" w:rsidR="00434418" w:rsidRDefault="00434418" w:rsidP="00944496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6FC40397" w14:textId="77777777" w:rsidR="00434418" w:rsidRDefault="00434418" w:rsidP="00944496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5A529D25" w14:textId="4DCA9DE9" w:rsidR="00434418" w:rsidRPr="00DA0A86" w:rsidRDefault="00434418" w:rsidP="00944496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14:paraId="22F51AF0" w14:textId="77777777" w:rsidR="00944496" w:rsidRDefault="00944496" w:rsidP="00434418">
      <w:pPr>
        <w:spacing w:after="200" w:line="276" w:lineRule="auto"/>
        <w:rPr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102"/>
        <w:gridCol w:w="2536"/>
        <w:gridCol w:w="2776"/>
        <w:gridCol w:w="2803"/>
        <w:gridCol w:w="2777"/>
      </w:tblGrid>
      <w:tr w:rsidR="00434418" w14:paraId="09BFCCFF" w14:textId="77777777" w:rsidTr="009831F0">
        <w:trPr>
          <w:trHeight w:val="416"/>
        </w:trPr>
        <w:tc>
          <w:tcPr>
            <w:tcW w:w="3397" w:type="dxa"/>
          </w:tcPr>
          <w:p w14:paraId="4E288B4F" w14:textId="77777777" w:rsidR="00434418" w:rsidRPr="001E7793" w:rsidRDefault="00434418" w:rsidP="009831F0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Niveaux de maîtrise de la compétence</w:t>
            </w:r>
          </w:p>
        </w:tc>
        <w:tc>
          <w:tcPr>
            <w:tcW w:w="2779" w:type="dxa"/>
            <w:shd w:val="clear" w:color="auto" w:fill="FF0000"/>
          </w:tcPr>
          <w:p w14:paraId="04752F78" w14:textId="77777777" w:rsidR="00434418" w:rsidRPr="00370A4D" w:rsidRDefault="00434418" w:rsidP="009831F0">
            <w:pPr>
              <w:spacing w:after="200"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70A4D">
              <w:rPr>
                <w:b/>
                <w:bCs/>
                <w:color w:val="FFFFFF" w:themeColor="background1"/>
                <w:sz w:val="24"/>
                <w:szCs w:val="24"/>
              </w:rPr>
              <w:t>Degré 1</w:t>
            </w:r>
          </w:p>
        </w:tc>
        <w:tc>
          <w:tcPr>
            <w:tcW w:w="3088" w:type="dxa"/>
            <w:shd w:val="clear" w:color="auto" w:fill="FFC000"/>
          </w:tcPr>
          <w:p w14:paraId="1EAAB2F0" w14:textId="77777777" w:rsidR="00434418" w:rsidRPr="000E06AE" w:rsidRDefault="00434418" w:rsidP="009831F0">
            <w:pPr>
              <w:spacing w:after="200"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E06AE">
              <w:rPr>
                <w:b/>
                <w:bCs/>
                <w:color w:val="FFFFFF" w:themeColor="background1"/>
                <w:sz w:val="24"/>
                <w:szCs w:val="24"/>
              </w:rPr>
              <w:t>Degré 2</w:t>
            </w:r>
          </w:p>
        </w:tc>
        <w:tc>
          <w:tcPr>
            <w:tcW w:w="3088" w:type="dxa"/>
            <w:shd w:val="clear" w:color="auto" w:fill="99F32D"/>
          </w:tcPr>
          <w:p w14:paraId="159F5856" w14:textId="77777777" w:rsidR="00434418" w:rsidRPr="000E06AE" w:rsidRDefault="00434418" w:rsidP="009831F0">
            <w:pPr>
              <w:spacing w:after="200"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E06AE">
              <w:rPr>
                <w:b/>
                <w:bCs/>
                <w:color w:val="FFFFFF" w:themeColor="background1"/>
                <w:sz w:val="24"/>
                <w:szCs w:val="24"/>
              </w:rPr>
              <w:t>Degré 3</w:t>
            </w:r>
          </w:p>
        </w:tc>
        <w:tc>
          <w:tcPr>
            <w:tcW w:w="3089" w:type="dxa"/>
            <w:shd w:val="clear" w:color="auto" w:fill="57C962"/>
          </w:tcPr>
          <w:p w14:paraId="1D0CA918" w14:textId="77777777" w:rsidR="00434418" w:rsidRPr="00370A4D" w:rsidRDefault="00434418" w:rsidP="009831F0">
            <w:pPr>
              <w:spacing w:after="200"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70A4D">
              <w:rPr>
                <w:b/>
                <w:bCs/>
                <w:color w:val="FFFFFF" w:themeColor="background1"/>
                <w:sz w:val="24"/>
                <w:szCs w:val="24"/>
              </w:rPr>
              <w:t>Degré 4</w:t>
            </w:r>
          </w:p>
        </w:tc>
      </w:tr>
      <w:tr w:rsidR="00434418" w14:paraId="01820C92" w14:textId="77777777" w:rsidTr="009831F0">
        <w:trPr>
          <w:trHeight w:val="272"/>
        </w:trPr>
        <w:tc>
          <w:tcPr>
            <w:tcW w:w="15441" w:type="dxa"/>
            <w:gridSpan w:val="5"/>
            <w:shd w:val="clear" w:color="auto" w:fill="auto"/>
          </w:tcPr>
          <w:p w14:paraId="1E280CDC" w14:textId="13EC121F" w:rsidR="00434418" w:rsidRPr="00370A4D" w:rsidRDefault="00434418" w:rsidP="009831F0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70A4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AFL 1 :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34418" w14:paraId="6405F9ED" w14:textId="77777777" w:rsidTr="009831F0">
        <w:tc>
          <w:tcPr>
            <w:tcW w:w="3397" w:type="dxa"/>
          </w:tcPr>
          <w:p w14:paraId="4077346B" w14:textId="627FDCBE" w:rsidR="00434418" w:rsidRPr="00233C35" w:rsidRDefault="00434418" w:rsidP="009831F0">
            <w:pPr>
              <w:rPr>
                <w:sz w:val="20"/>
                <w:szCs w:val="20"/>
              </w:rPr>
            </w:pPr>
            <w:r w:rsidRPr="000E06AE">
              <w:rPr>
                <w:b/>
                <w:bCs/>
                <w:sz w:val="20"/>
                <w:szCs w:val="20"/>
                <w:u w:val="single"/>
              </w:rPr>
              <w:t>Indicateur 1</w:t>
            </w:r>
            <w:r w:rsidRPr="00233C35">
              <w:rPr>
                <w:sz w:val="20"/>
                <w:szCs w:val="20"/>
              </w:rPr>
              <w:t> </w:t>
            </w:r>
          </w:p>
          <w:p w14:paraId="3822BA1F" w14:textId="77777777" w:rsidR="00434418" w:rsidRDefault="00434418" w:rsidP="009831F0">
            <w:pPr>
              <w:rPr>
                <w:sz w:val="20"/>
                <w:szCs w:val="20"/>
              </w:rPr>
            </w:pPr>
          </w:p>
          <w:p w14:paraId="274B1B85" w14:textId="5E4448AD" w:rsidR="00434418" w:rsidRPr="001E7793" w:rsidRDefault="00434418" w:rsidP="009831F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0E06AE">
              <w:rPr>
                <w:b/>
                <w:bCs/>
                <w:sz w:val="20"/>
                <w:szCs w:val="20"/>
                <w:u w:val="single"/>
              </w:rPr>
              <w:t>Indicateur 2</w:t>
            </w:r>
            <w:r w:rsidRPr="00233C35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2779" w:type="dxa"/>
            <w:shd w:val="clear" w:color="auto" w:fill="FF0000"/>
          </w:tcPr>
          <w:p w14:paraId="076B7225" w14:textId="77777777" w:rsidR="00434418" w:rsidRPr="00370A4D" w:rsidRDefault="00434418" w:rsidP="009831F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ADE6D4B" w14:textId="77777777" w:rsidR="00434418" w:rsidRPr="00370A4D" w:rsidRDefault="00434418" w:rsidP="009831F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79C3611" w14:textId="77777777" w:rsidR="00434418" w:rsidRPr="00370A4D" w:rsidRDefault="00434418" w:rsidP="009831F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70A4D">
              <w:rPr>
                <w:b/>
                <w:bCs/>
                <w:color w:val="FFFFFF" w:themeColor="background1"/>
                <w:sz w:val="20"/>
                <w:szCs w:val="20"/>
              </w:rPr>
              <w:t>0-1.5 pt</w:t>
            </w:r>
          </w:p>
        </w:tc>
        <w:tc>
          <w:tcPr>
            <w:tcW w:w="3088" w:type="dxa"/>
            <w:shd w:val="clear" w:color="auto" w:fill="FFC000"/>
          </w:tcPr>
          <w:p w14:paraId="6ED32940" w14:textId="77777777" w:rsidR="00434418" w:rsidRDefault="00434418" w:rsidP="009831F0">
            <w:pPr>
              <w:rPr>
                <w:sz w:val="20"/>
                <w:szCs w:val="20"/>
              </w:rPr>
            </w:pPr>
          </w:p>
          <w:p w14:paraId="41E60453" w14:textId="77777777" w:rsidR="00434418" w:rsidRPr="001E7793" w:rsidRDefault="00434418" w:rsidP="009831F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B70EE">
              <w:rPr>
                <w:b/>
                <w:bCs/>
                <w:color w:val="FFFFFF" w:themeColor="background1"/>
                <w:sz w:val="20"/>
                <w:szCs w:val="20"/>
              </w:rPr>
              <w:t>2-3.5 pts</w:t>
            </w:r>
          </w:p>
        </w:tc>
        <w:tc>
          <w:tcPr>
            <w:tcW w:w="3088" w:type="dxa"/>
            <w:shd w:val="clear" w:color="auto" w:fill="99F32D"/>
          </w:tcPr>
          <w:p w14:paraId="3040BA3F" w14:textId="77777777" w:rsidR="00434418" w:rsidRDefault="00434418" w:rsidP="009831F0">
            <w:pPr>
              <w:rPr>
                <w:sz w:val="20"/>
                <w:szCs w:val="20"/>
              </w:rPr>
            </w:pPr>
          </w:p>
          <w:p w14:paraId="31AF90C6" w14:textId="77777777" w:rsidR="00434418" w:rsidRPr="00E8595C" w:rsidRDefault="00434418" w:rsidP="009831F0">
            <w:pPr>
              <w:rPr>
                <w:sz w:val="20"/>
                <w:szCs w:val="20"/>
              </w:rPr>
            </w:pPr>
          </w:p>
          <w:p w14:paraId="54F68C9D" w14:textId="77777777" w:rsidR="00434418" w:rsidRPr="001E7793" w:rsidRDefault="00434418" w:rsidP="009831F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4B70EE">
              <w:rPr>
                <w:b/>
                <w:bCs/>
                <w:color w:val="FFFFFF" w:themeColor="background1"/>
                <w:sz w:val="20"/>
                <w:szCs w:val="20"/>
              </w:rPr>
              <w:t>4-5.5 pts</w:t>
            </w:r>
          </w:p>
        </w:tc>
        <w:tc>
          <w:tcPr>
            <w:tcW w:w="3089" w:type="dxa"/>
            <w:shd w:val="clear" w:color="auto" w:fill="57C962"/>
          </w:tcPr>
          <w:p w14:paraId="117D4FD6" w14:textId="77777777" w:rsidR="00434418" w:rsidRPr="00370A4D" w:rsidRDefault="00434418" w:rsidP="009831F0">
            <w:pPr>
              <w:rPr>
                <w:color w:val="FFFFFF" w:themeColor="background1"/>
                <w:sz w:val="20"/>
                <w:szCs w:val="20"/>
              </w:rPr>
            </w:pPr>
          </w:p>
          <w:p w14:paraId="7439AF46" w14:textId="77777777" w:rsidR="00434418" w:rsidRPr="00370A4D" w:rsidRDefault="00434418" w:rsidP="009831F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70A4D">
              <w:rPr>
                <w:b/>
                <w:bCs/>
                <w:color w:val="FFFFFF" w:themeColor="background1"/>
                <w:sz w:val="20"/>
                <w:szCs w:val="20"/>
              </w:rPr>
              <w:t>6-7 pts</w:t>
            </w:r>
          </w:p>
        </w:tc>
      </w:tr>
      <w:tr w:rsidR="00434418" w14:paraId="0022083D" w14:textId="77777777" w:rsidTr="009831F0">
        <w:tc>
          <w:tcPr>
            <w:tcW w:w="3397" w:type="dxa"/>
          </w:tcPr>
          <w:p w14:paraId="6665E132" w14:textId="745C675C" w:rsidR="00434418" w:rsidRDefault="00434418" w:rsidP="009831F0">
            <w:pPr>
              <w:spacing w:line="276" w:lineRule="auto"/>
              <w:rPr>
                <w:sz w:val="20"/>
                <w:szCs w:val="20"/>
              </w:rPr>
            </w:pPr>
            <w:r w:rsidRPr="000E06AE">
              <w:rPr>
                <w:b/>
                <w:bCs/>
                <w:sz w:val="20"/>
                <w:szCs w:val="20"/>
                <w:u w:val="single"/>
              </w:rPr>
              <w:t>Indicateur 1</w:t>
            </w:r>
            <w:r w:rsidRPr="00233C35">
              <w:rPr>
                <w:sz w:val="20"/>
                <w:szCs w:val="20"/>
              </w:rPr>
              <w:t xml:space="preserve"> : </w:t>
            </w:r>
          </w:p>
          <w:p w14:paraId="17F62C9C" w14:textId="77777777" w:rsidR="00434418" w:rsidRPr="00233C35" w:rsidRDefault="00434418" w:rsidP="009831F0">
            <w:pPr>
              <w:spacing w:line="276" w:lineRule="auto"/>
              <w:rPr>
                <w:sz w:val="20"/>
                <w:szCs w:val="20"/>
              </w:rPr>
            </w:pPr>
          </w:p>
          <w:p w14:paraId="6D7D3153" w14:textId="5A1A1DA2" w:rsidR="00434418" w:rsidRDefault="00434418" w:rsidP="009831F0">
            <w:pPr>
              <w:spacing w:line="276" w:lineRule="auto"/>
              <w:rPr>
                <w:sz w:val="20"/>
                <w:szCs w:val="20"/>
              </w:rPr>
            </w:pPr>
            <w:r w:rsidRPr="000E06AE">
              <w:rPr>
                <w:b/>
                <w:bCs/>
                <w:sz w:val="20"/>
                <w:szCs w:val="20"/>
                <w:u w:val="single"/>
              </w:rPr>
              <w:t>Indicateur 2</w:t>
            </w:r>
            <w:r w:rsidRPr="00233C35">
              <w:rPr>
                <w:sz w:val="20"/>
                <w:szCs w:val="20"/>
              </w:rPr>
              <w:t xml:space="preserve"> : </w:t>
            </w:r>
          </w:p>
          <w:p w14:paraId="36EFBC33" w14:textId="2613BD08" w:rsidR="00434418" w:rsidRDefault="00434418" w:rsidP="009831F0">
            <w:pPr>
              <w:spacing w:line="276" w:lineRule="auto"/>
              <w:rPr>
                <w:sz w:val="20"/>
                <w:szCs w:val="20"/>
              </w:rPr>
            </w:pPr>
          </w:p>
          <w:p w14:paraId="5E47A0D7" w14:textId="77777777" w:rsidR="00434418" w:rsidRPr="00233C35" w:rsidRDefault="00434418" w:rsidP="009831F0">
            <w:pPr>
              <w:spacing w:line="276" w:lineRule="auto"/>
              <w:rPr>
                <w:sz w:val="16"/>
                <w:szCs w:val="16"/>
              </w:rPr>
            </w:pPr>
          </w:p>
          <w:p w14:paraId="76DA2826" w14:textId="4169011C" w:rsidR="00434418" w:rsidRPr="001E7793" w:rsidRDefault="00434418" w:rsidP="0043441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E06AE">
              <w:rPr>
                <w:b/>
                <w:bCs/>
                <w:sz w:val="20"/>
                <w:szCs w:val="20"/>
                <w:u w:val="single"/>
              </w:rPr>
              <w:t>Indicateur 3</w:t>
            </w:r>
            <w:r w:rsidRPr="00233C35">
              <w:rPr>
                <w:sz w:val="20"/>
                <w:szCs w:val="20"/>
              </w:rPr>
              <w:t xml:space="preserve"> : </w:t>
            </w:r>
          </w:p>
          <w:p w14:paraId="2A432255" w14:textId="39BF3153" w:rsidR="00434418" w:rsidRPr="001E7793" w:rsidRDefault="00434418" w:rsidP="009831F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0000"/>
          </w:tcPr>
          <w:p w14:paraId="6C88D957" w14:textId="7CF23623" w:rsidR="00434418" w:rsidRPr="00370A4D" w:rsidRDefault="00434418" w:rsidP="009831F0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70A4D">
              <w:rPr>
                <w:b/>
                <w:bCs/>
                <w:color w:val="FFFFFF" w:themeColor="background1"/>
                <w:sz w:val="20"/>
                <w:szCs w:val="20"/>
              </w:rPr>
              <w:t>0-1 pt</w:t>
            </w:r>
          </w:p>
          <w:p w14:paraId="5906BCDD" w14:textId="77777777" w:rsidR="00434418" w:rsidRPr="00370A4D" w:rsidRDefault="00434418" w:rsidP="009831F0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0E73C6A" w14:textId="4B264395" w:rsidR="00434418" w:rsidRPr="00370A4D" w:rsidRDefault="00434418" w:rsidP="009831F0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88" w:type="dxa"/>
            <w:shd w:val="clear" w:color="auto" w:fill="FFC000"/>
          </w:tcPr>
          <w:p w14:paraId="62058499" w14:textId="7313DB57" w:rsidR="00434418" w:rsidRPr="004B70EE" w:rsidRDefault="00434418" w:rsidP="009831F0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B70EE">
              <w:rPr>
                <w:b/>
                <w:bCs/>
                <w:color w:val="FFFFFF" w:themeColor="background1"/>
                <w:sz w:val="20"/>
                <w:szCs w:val="20"/>
              </w:rPr>
              <w:t>1.5-2pts</w:t>
            </w:r>
          </w:p>
          <w:p w14:paraId="08BCD679" w14:textId="77777777" w:rsidR="00434418" w:rsidRDefault="00434418" w:rsidP="009831F0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  <w:p w14:paraId="75580115" w14:textId="15FB971A" w:rsidR="00434418" w:rsidRPr="002B4FBC" w:rsidRDefault="00434418" w:rsidP="009831F0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88" w:type="dxa"/>
            <w:shd w:val="clear" w:color="auto" w:fill="99F32D"/>
          </w:tcPr>
          <w:p w14:paraId="4C2E7771" w14:textId="5BD297E8" w:rsidR="00434418" w:rsidRPr="004B70EE" w:rsidRDefault="00434418" w:rsidP="009831F0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B70EE">
              <w:rPr>
                <w:b/>
                <w:bCs/>
                <w:color w:val="FFFFFF" w:themeColor="background1"/>
                <w:sz w:val="20"/>
                <w:szCs w:val="20"/>
              </w:rPr>
              <w:t>2.5-4 pts</w:t>
            </w:r>
          </w:p>
          <w:p w14:paraId="2DA90AC9" w14:textId="77777777" w:rsidR="00434418" w:rsidRDefault="00434418" w:rsidP="009831F0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  <w:p w14:paraId="182E9DCA" w14:textId="6FE09077" w:rsidR="00434418" w:rsidRPr="002B4FBC" w:rsidRDefault="00434418" w:rsidP="009831F0">
            <w:pPr>
              <w:spacing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57C962"/>
          </w:tcPr>
          <w:p w14:paraId="4F680A7A" w14:textId="391A9080" w:rsidR="00434418" w:rsidRPr="00370A4D" w:rsidRDefault="00434418" w:rsidP="00434418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70A4D">
              <w:rPr>
                <w:b/>
                <w:bCs/>
                <w:color w:val="FFFFFF" w:themeColor="background1"/>
                <w:sz w:val="20"/>
                <w:szCs w:val="20"/>
              </w:rPr>
              <w:t>4-5 pts</w:t>
            </w:r>
          </w:p>
          <w:p w14:paraId="6566B7B8" w14:textId="77777777" w:rsidR="00434418" w:rsidRPr="00370A4D" w:rsidRDefault="00434418" w:rsidP="009831F0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77B4C11" w14:textId="15132523" w:rsidR="00434418" w:rsidRPr="00370A4D" w:rsidRDefault="00434418" w:rsidP="009831F0">
            <w:pPr>
              <w:spacing w:line="276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70A4D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34418" w14:paraId="61D56AF0" w14:textId="77777777" w:rsidTr="009831F0">
        <w:trPr>
          <w:trHeight w:val="415"/>
        </w:trPr>
        <w:tc>
          <w:tcPr>
            <w:tcW w:w="15441" w:type="dxa"/>
            <w:gridSpan w:val="5"/>
            <w:shd w:val="clear" w:color="auto" w:fill="auto"/>
          </w:tcPr>
          <w:p w14:paraId="34A2BA64" w14:textId="614E78E0" w:rsidR="00434418" w:rsidRPr="00BE771F" w:rsidRDefault="00434418" w:rsidP="009831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 w:rsidRPr="00BE771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AFL  :</w:t>
            </w:r>
            <w:proofErr w:type="gramEnd"/>
            <w:r w:rsidRPr="00BE771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434418" w14:paraId="35E92A99" w14:textId="77777777" w:rsidTr="009831F0">
        <w:tc>
          <w:tcPr>
            <w:tcW w:w="3397" w:type="dxa"/>
          </w:tcPr>
          <w:p w14:paraId="1871C533" w14:textId="77777777" w:rsidR="00434418" w:rsidRDefault="00434418" w:rsidP="009831F0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</w:pPr>
          </w:p>
          <w:p w14:paraId="537474E5" w14:textId="68F19F1B" w:rsidR="00434418" w:rsidRDefault="00434418" w:rsidP="009831F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06AE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>Indicateur 1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 : </w:t>
            </w:r>
          </w:p>
          <w:p w14:paraId="3F2E7A0C" w14:textId="77777777" w:rsidR="00434418" w:rsidRDefault="00434418" w:rsidP="009831F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A658D1F" w14:textId="77777777" w:rsidR="00434418" w:rsidRDefault="00434418" w:rsidP="00434418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06AE">
              <w:rPr>
                <w:rFonts w:ascii="Calibri" w:eastAsia="Calibri" w:hAnsi="Calibri" w:cs="Times New Roman"/>
                <w:b/>
                <w:bCs/>
                <w:sz w:val="18"/>
                <w:szCs w:val="18"/>
                <w:u w:val="single"/>
              </w:rPr>
              <w:t>Indicateur 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 : </w:t>
            </w:r>
          </w:p>
          <w:p w14:paraId="22310B8E" w14:textId="77777777" w:rsidR="00434418" w:rsidRDefault="00434418" w:rsidP="00434418">
            <w:pPr>
              <w:spacing w:line="276" w:lineRule="auto"/>
              <w:rPr>
                <w:bCs/>
                <w:sz w:val="20"/>
                <w:szCs w:val="20"/>
                <w:u w:val="single"/>
              </w:rPr>
            </w:pPr>
          </w:p>
          <w:p w14:paraId="0701DEF4" w14:textId="10E65C59" w:rsidR="00434418" w:rsidRPr="001E7793" w:rsidRDefault="00434418" w:rsidP="00434418">
            <w:pPr>
              <w:spacing w:line="276" w:lineRule="auto"/>
              <w:rPr>
                <w:sz w:val="20"/>
                <w:szCs w:val="20"/>
              </w:rPr>
            </w:pPr>
            <w:r w:rsidRPr="000E06AE">
              <w:rPr>
                <w:b/>
                <w:bCs/>
                <w:sz w:val="20"/>
                <w:szCs w:val="20"/>
                <w:u w:val="single"/>
              </w:rPr>
              <w:t>Indicateur 3</w:t>
            </w:r>
            <w:r>
              <w:rPr>
                <w:sz w:val="20"/>
                <w:szCs w:val="20"/>
                <w:u w:val="single"/>
              </w:rPr>
              <w:t> :</w:t>
            </w:r>
          </w:p>
        </w:tc>
        <w:tc>
          <w:tcPr>
            <w:tcW w:w="2779" w:type="dxa"/>
            <w:shd w:val="clear" w:color="auto" w:fill="FF0000"/>
          </w:tcPr>
          <w:p w14:paraId="308DE11D" w14:textId="70718D42" w:rsidR="00434418" w:rsidRPr="00370A4D" w:rsidRDefault="00434418" w:rsidP="009831F0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4E01F0A6" w14:textId="77777777" w:rsidR="00434418" w:rsidRPr="00370A4D" w:rsidRDefault="00434418" w:rsidP="009831F0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70A4D">
              <w:rPr>
                <w:b/>
                <w:bCs/>
                <w:color w:val="FFFFFF" w:themeColor="background1"/>
                <w:sz w:val="20"/>
                <w:szCs w:val="20"/>
              </w:rPr>
              <w:t>0.5/1/1.5 pt</w:t>
            </w:r>
          </w:p>
        </w:tc>
        <w:tc>
          <w:tcPr>
            <w:tcW w:w="3088" w:type="dxa"/>
            <w:shd w:val="clear" w:color="auto" w:fill="FFC000"/>
          </w:tcPr>
          <w:p w14:paraId="276C5741" w14:textId="77777777" w:rsidR="00434418" w:rsidRDefault="00434418" w:rsidP="009831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5C22B3F" w14:textId="4F450F64" w:rsidR="00434418" w:rsidRPr="00E8595C" w:rsidRDefault="00434418" w:rsidP="009831F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8595C">
              <w:rPr>
                <w:b/>
                <w:bCs/>
                <w:sz w:val="20"/>
                <w:szCs w:val="20"/>
              </w:rPr>
              <w:t>1/2/3 pts</w:t>
            </w:r>
          </w:p>
        </w:tc>
        <w:tc>
          <w:tcPr>
            <w:tcW w:w="3088" w:type="dxa"/>
            <w:shd w:val="clear" w:color="auto" w:fill="99F32D"/>
          </w:tcPr>
          <w:p w14:paraId="25A98215" w14:textId="77777777" w:rsidR="00434418" w:rsidRDefault="00434418" w:rsidP="009831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70732C5" w14:textId="025C2FFC" w:rsidR="00434418" w:rsidRPr="00370A4D" w:rsidRDefault="00434418" w:rsidP="009831F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70A4D">
              <w:rPr>
                <w:b/>
                <w:bCs/>
                <w:sz w:val="20"/>
                <w:szCs w:val="20"/>
              </w:rPr>
              <w:t>1.5/3/4.5 pts</w:t>
            </w:r>
          </w:p>
        </w:tc>
        <w:tc>
          <w:tcPr>
            <w:tcW w:w="3089" w:type="dxa"/>
            <w:shd w:val="clear" w:color="auto" w:fill="57C962"/>
          </w:tcPr>
          <w:p w14:paraId="022A982E" w14:textId="77777777" w:rsidR="00434418" w:rsidRDefault="00434418" w:rsidP="009831F0">
            <w:pPr>
              <w:spacing w:line="276" w:lineRule="auto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65E5A49E" w14:textId="72F0278F" w:rsidR="00434418" w:rsidRPr="00370A4D" w:rsidRDefault="00434418" w:rsidP="009831F0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70A4D">
              <w:rPr>
                <w:b/>
                <w:bCs/>
                <w:color w:val="FFFFFF" w:themeColor="background1"/>
                <w:sz w:val="20"/>
                <w:szCs w:val="20"/>
              </w:rPr>
              <w:t>2/4/6 pts</w:t>
            </w:r>
          </w:p>
        </w:tc>
      </w:tr>
      <w:tr w:rsidR="00434418" w14:paraId="14DCC45B" w14:textId="77777777" w:rsidTr="009831F0">
        <w:trPr>
          <w:trHeight w:val="349"/>
        </w:trPr>
        <w:tc>
          <w:tcPr>
            <w:tcW w:w="15441" w:type="dxa"/>
            <w:gridSpan w:val="5"/>
            <w:shd w:val="clear" w:color="auto" w:fill="auto"/>
          </w:tcPr>
          <w:p w14:paraId="4D140A52" w14:textId="1A8013B3" w:rsidR="00434418" w:rsidRPr="00BE771F" w:rsidRDefault="00434418" w:rsidP="009831F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FFC000"/>
                <w:sz w:val="18"/>
                <w:szCs w:val="18"/>
              </w:rPr>
            </w:pPr>
            <w:r w:rsidRPr="00BE771F">
              <w:rPr>
                <w:rFonts w:ascii="Calibri" w:eastAsia="Calibri" w:hAnsi="Calibri" w:cs="Times New Roman"/>
                <w:b/>
                <w:color w:val="FFC000"/>
                <w:sz w:val="18"/>
                <w:szCs w:val="18"/>
              </w:rPr>
              <w:t>AFL 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color w:val="FFC000"/>
                <w:sz w:val="18"/>
                <w:szCs w:val="18"/>
              </w:rPr>
              <w:t xml:space="preserve"> : </w:t>
            </w:r>
          </w:p>
        </w:tc>
      </w:tr>
      <w:tr w:rsidR="00434418" w14:paraId="676993F1" w14:textId="77777777" w:rsidTr="009831F0">
        <w:tc>
          <w:tcPr>
            <w:tcW w:w="3397" w:type="dxa"/>
          </w:tcPr>
          <w:p w14:paraId="213A1D8E" w14:textId="77777777" w:rsidR="00434418" w:rsidRDefault="00434418" w:rsidP="009831F0">
            <w:pPr>
              <w:spacing w:after="200" w:line="276" w:lineRule="auto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</w:p>
          <w:p w14:paraId="7D749209" w14:textId="77777777" w:rsidR="00434418" w:rsidRDefault="00434418" w:rsidP="00434418">
            <w:pPr>
              <w:spacing w:after="200"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E06A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Indicateur 1</w:t>
            </w:r>
            <w:r w:rsidRPr="00370A4D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 : </w:t>
            </w:r>
          </w:p>
          <w:p w14:paraId="0DA298E1" w14:textId="77777777" w:rsidR="00434418" w:rsidRDefault="00434418" w:rsidP="00434418">
            <w:pPr>
              <w:spacing w:after="200" w:line="276" w:lineRule="auto"/>
              <w:rPr>
                <w:rFonts w:ascii="Calibri" w:eastAsia="Calibri" w:hAnsi="Calibri" w:cs="Times New Roman"/>
                <w:bCs/>
                <w:sz w:val="18"/>
                <w:szCs w:val="18"/>
                <w:u w:val="single"/>
              </w:rPr>
            </w:pPr>
          </w:p>
          <w:p w14:paraId="70848C4C" w14:textId="31CFA59D" w:rsidR="00434418" w:rsidRDefault="00434418" w:rsidP="00434418">
            <w:pPr>
              <w:spacing w:after="20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E06AE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Indicateur 2</w:t>
            </w:r>
            <w:r w:rsidRPr="00370A4D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 : </w:t>
            </w:r>
          </w:p>
        </w:tc>
        <w:tc>
          <w:tcPr>
            <w:tcW w:w="2779" w:type="dxa"/>
            <w:shd w:val="clear" w:color="auto" w:fill="FF0000"/>
          </w:tcPr>
          <w:p w14:paraId="40115104" w14:textId="77777777" w:rsidR="00434418" w:rsidRPr="00370A4D" w:rsidRDefault="00434418" w:rsidP="009831F0">
            <w:pPr>
              <w:spacing w:after="200" w:line="276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370A4D">
              <w:rPr>
                <w:b/>
                <w:bCs/>
                <w:color w:val="FFFFFF" w:themeColor="background1"/>
                <w:sz w:val="20"/>
                <w:szCs w:val="20"/>
              </w:rPr>
              <w:t>0.5/1/1.5 pt</w:t>
            </w:r>
          </w:p>
        </w:tc>
        <w:tc>
          <w:tcPr>
            <w:tcW w:w="3088" w:type="dxa"/>
            <w:shd w:val="clear" w:color="auto" w:fill="FFC000"/>
          </w:tcPr>
          <w:p w14:paraId="4516ED40" w14:textId="77777777" w:rsidR="00434418" w:rsidRDefault="00434418" w:rsidP="009831F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8595C">
              <w:rPr>
                <w:b/>
                <w:bCs/>
                <w:sz w:val="20"/>
                <w:szCs w:val="20"/>
              </w:rPr>
              <w:t>1/2/3 pts</w:t>
            </w:r>
          </w:p>
        </w:tc>
        <w:tc>
          <w:tcPr>
            <w:tcW w:w="3088" w:type="dxa"/>
            <w:shd w:val="clear" w:color="auto" w:fill="99F32D"/>
          </w:tcPr>
          <w:p w14:paraId="1E8B10FC" w14:textId="77777777" w:rsidR="00434418" w:rsidRDefault="00434418" w:rsidP="009831F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70A4D">
              <w:rPr>
                <w:b/>
                <w:bCs/>
                <w:sz w:val="20"/>
                <w:szCs w:val="20"/>
              </w:rPr>
              <w:t>1.5/3/4.5 pts</w:t>
            </w:r>
          </w:p>
        </w:tc>
        <w:tc>
          <w:tcPr>
            <w:tcW w:w="3089" w:type="dxa"/>
            <w:shd w:val="clear" w:color="auto" w:fill="57C962"/>
          </w:tcPr>
          <w:p w14:paraId="1608B738" w14:textId="77777777" w:rsidR="00434418" w:rsidRPr="00370A4D" w:rsidRDefault="00434418" w:rsidP="009831F0">
            <w:pPr>
              <w:spacing w:after="200" w:line="276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370A4D">
              <w:rPr>
                <w:b/>
                <w:bCs/>
                <w:color w:val="FFFFFF" w:themeColor="background1"/>
                <w:sz w:val="20"/>
                <w:szCs w:val="20"/>
              </w:rPr>
              <w:t>2/4/6 pts</w:t>
            </w:r>
          </w:p>
        </w:tc>
      </w:tr>
    </w:tbl>
    <w:p w14:paraId="6127629E" w14:textId="77777777" w:rsidR="00FE5E84" w:rsidRDefault="00FE5E84"/>
    <w:sectPr w:rsidR="00FE5E84" w:rsidSect="00944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84"/>
    <w:rsid w:val="00412C50"/>
    <w:rsid w:val="00434418"/>
    <w:rsid w:val="00944496"/>
    <w:rsid w:val="00AC6CB3"/>
    <w:rsid w:val="00CE58C8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7900"/>
  <w15:chartTrackingRefBased/>
  <w15:docId w15:val="{AC26460D-6080-4414-8365-FA5E0BC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49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Carton Magali</dc:creator>
  <cp:keywords/>
  <dc:description/>
  <cp:lastModifiedBy>Carton Magali</cp:lastModifiedBy>
  <cp:revision>2</cp:revision>
  <dcterms:created xsi:type="dcterms:W3CDTF">2019-11-15T16:25:00Z</dcterms:created>
  <dcterms:modified xsi:type="dcterms:W3CDTF">2019-11-15T16:25:00Z</dcterms:modified>
</cp:coreProperties>
</file>