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0"/>
        <w:gridCol w:w="2389"/>
        <w:gridCol w:w="2432"/>
        <w:gridCol w:w="18"/>
        <w:gridCol w:w="2390"/>
        <w:gridCol w:w="68"/>
        <w:gridCol w:w="2444"/>
        <w:gridCol w:w="2443"/>
        <w:gridCol w:w="40"/>
      </w:tblGrid>
      <w:tr w:rsidR="000A400D" w:rsidTr="001E145D">
        <w:trPr>
          <w:gridAfter w:val="1"/>
          <w:wAfter w:w="40" w:type="dxa"/>
          <w:trHeight w:val="992"/>
        </w:trPr>
        <w:tc>
          <w:tcPr>
            <w:tcW w:w="13954" w:type="dxa"/>
            <w:gridSpan w:val="8"/>
          </w:tcPr>
          <w:p w:rsidR="000A400D" w:rsidRPr="00F36435" w:rsidRDefault="000A400D">
            <w:pPr>
              <w:rPr>
                <w:b/>
                <w:bCs/>
                <w:sz w:val="32"/>
                <w:szCs w:val="32"/>
              </w:rPr>
            </w:pPr>
            <w:r w:rsidRPr="00CD40B1">
              <w:rPr>
                <w:color w:val="0070C0"/>
              </w:rPr>
              <w:t xml:space="preserve">                                              </w:t>
            </w:r>
            <w:r w:rsidRPr="00F36435">
              <w:rPr>
                <w:b/>
                <w:bCs/>
                <w:sz w:val="32"/>
                <w:szCs w:val="32"/>
              </w:rPr>
              <w:t>Repères d’évaluation de l’AFL 2 et de l’AFL 3   /8 points</w:t>
            </w:r>
            <w:r w:rsidR="008722F2" w:rsidRPr="00F36435">
              <w:rPr>
                <w:b/>
                <w:bCs/>
                <w:sz w:val="32"/>
                <w:szCs w:val="32"/>
              </w:rPr>
              <w:t xml:space="preserve"> (4-4 ou 6-2 ou 2-6)</w:t>
            </w:r>
          </w:p>
        </w:tc>
      </w:tr>
      <w:tr w:rsidR="002C4566" w:rsidTr="001E145D">
        <w:trPr>
          <w:trHeight w:val="1261"/>
        </w:trPr>
        <w:tc>
          <w:tcPr>
            <w:tcW w:w="1770" w:type="dxa"/>
          </w:tcPr>
          <w:p w:rsidR="006344DA" w:rsidRDefault="006344DA"/>
          <w:p w:rsidR="006344DA" w:rsidRPr="006344DA" w:rsidRDefault="006344DA" w:rsidP="006344DA">
            <w:pPr>
              <w:jc w:val="center"/>
              <w:rPr>
                <w:b/>
                <w:bCs/>
                <w:sz w:val="28"/>
                <w:szCs w:val="28"/>
              </w:rPr>
            </w:pPr>
            <w:r w:rsidRPr="006344DA">
              <w:rPr>
                <w:b/>
                <w:bCs/>
                <w:sz w:val="28"/>
                <w:szCs w:val="28"/>
              </w:rPr>
              <w:t>AFL</w:t>
            </w:r>
          </w:p>
        </w:tc>
        <w:tc>
          <w:tcPr>
            <w:tcW w:w="2389" w:type="dxa"/>
          </w:tcPr>
          <w:p w:rsidR="006344DA" w:rsidRPr="006344DA" w:rsidRDefault="006344DA">
            <w:pPr>
              <w:rPr>
                <w:b/>
                <w:bCs/>
                <w:sz w:val="28"/>
                <w:szCs w:val="28"/>
              </w:rPr>
            </w:pPr>
            <w:r w:rsidRPr="006344DA">
              <w:rPr>
                <w:b/>
                <w:bCs/>
                <w:sz w:val="28"/>
                <w:szCs w:val="28"/>
              </w:rPr>
              <w:t>Eléments à évaluer</w:t>
            </w:r>
          </w:p>
        </w:tc>
        <w:tc>
          <w:tcPr>
            <w:tcW w:w="2432" w:type="dxa"/>
          </w:tcPr>
          <w:p w:rsidR="006344DA" w:rsidRPr="000A400D" w:rsidRDefault="00634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A400D">
              <w:rPr>
                <w:b/>
                <w:bCs/>
                <w:color w:val="FF0000"/>
                <w:sz w:val="24"/>
                <w:szCs w:val="24"/>
              </w:rPr>
              <w:t>Degré 1</w:t>
            </w:r>
          </w:p>
          <w:p w:rsidR="006344DA" w:rsidRPr="000A400D" w:rsidRDefault="006344DA">
            <w:pPr>
              <w:rPr>
                <w:b/>
                <w:bCs/>
              </w:rPr>
            </w:pPr>
            <w:r w:rsidRPr="001E145D">
              <w:rPr>
                <w:b/>
                <w:bCs/>
                <w:color w:val="00B050"/>
              </w:rPr>
              <w:t>Entraînement inadapté</w:t>
            </w:r>
          </w:p>
        </w:tc>
        <w:tc>
          <w:tcPr>
            <w:tcW w:w="2408" w:type="dxa"/>
            <w:gridSpan w:val="2"/>
          </w:tcPr>
          <w:p w:rsidR="006344DA" w:rsidRPr="000A400D" w:rsidRDefault="00634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A400D">
              <w:rPr>
                <w:b/>
                <w:bCs/>
                <w:color w:val="FF0000"/>
                <w:sz w:val="24"/>
                <w:szCs w:val="24"/>
              </w:rPr>
              <w:t>Degré 2</w:t>
            </w:r>
          </w:p>
          <w:p w:rsidR="006344DA" w:rsidRPr="000A400D" w:rsidRDefault="006344DA">
            <w:pPr>
              <w:rPr>
                <w:b/>
                <w:bCs/>
              </w:rPr>
            </w:pPr>
            <w:r w:rsidRPr="001E145D">
              <w:rPr>
                <w:b/>
                <w:bCs/>
                <w:color w:val="00B050"/>
              </w:rPr>
              <w:t>Entraînement partiellement adapté</w:t>
            </w:r>
          </w:p>
        </w:tc>
        <w:tc>
          <w:tcPr>
            <w:tcW w:w="2512" w:type="dxa"/>
            <w:gridSpan w:val="2"/>
          </w:tcPr>
          <w:p w:rsidR="006344DA" w:rsidRPr="000A400D" w:rsidRDefault="00634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A400D">
              <w:rPr>
                <w:b/>
                <w:bCs/>
                <w:color w:val="FF0000"/>
                <w:sz w:val="24"/>
                <w:szCs w:val="24"/>
              </w:rPr>
              <w:t>Degré 3</w:t>
            </w:r>
          </w:p>
          <w:p w:rsidR="006344DA" w:rsidRPr="000A400D" w:rsidRDefault="006344DA">
            <w:pPr>
              <w:rPr>
                <w:b/>
                <w:bCs/>
              </w:rPr>
            </w:pPr>
            <w:r w:rsidRPr="001E145D">
              <w:rPr>
                <w:b/>
                <w:bCs/>
                <w:color w:val="00B050"/>
              </w:rPr>
              <w:t>Entraînement adapté</w:t>
            </w:r>
          </w:p>
        </w:tc>
        <w:tc>
          <w:tcPr>
            <w:tcW w:w="2483" w:type="dxa"/>
            <w:gridSpan w:val="2"/>
          </w:tcPr>
          <w:p w:rsidR="006344DA" w:rsidRPr="000A400D" w:rsidRDefault="006344D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A400D">
              <w:rPr>
                <w:b/>
                <w:bCs/>
                <w:color w:val="FF0000"/>
                <w:sz w:val="24"/>
                <w:szCs w:val="24"/>
              </w:rPr>
              <w:t>Degré 4</w:t>
            </w:r>
          </w:p>
          <w:p w:rsidR="006344DA" w:rsidRPr="000A400D" w:rsidRDefault="006344DA">
            <w:pPr>
              <w:rPr>
                <w:b/>
                <w:bCs/>
              </w:rPr>
            </w:pPr>
            <w:r w:rsidRPr="001E145D">
              <w:rPr>
                <w:b/>
                <w:bCs/>
                <w:color w:val="00B050"/>
              </w:rPr>
              <w:t>Entraînement optimisé</w:t>
            </w:r>
          </w:p>
        </w:tc>
      </w:tr>
      <w:tr w:rsidR="002C4566" w:rsidTr="001E145D">
        <w:trPr>
          <w:gridAfter w:val="1"/>
          <w:wAfter w:w="40" w:type="dxa"/>
          <w:trHeight w:val="1831"/>
        </w:trPr>
        <w:tc>
          <w:tcPr>
            <w:tcW w:w="1770" w:type="dxa"/>
            <w:vMerge w:val="restart"/>
          </w:tcPr>
          <w:p w:rsidR="002C4566" w:rsidRDefault="002C4566" w:rsidP="000A400D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6344DA">
              <w:rPr>
                <w:b/>
                <w:bCs/>
                <w:color w:val="0070C0"/>
                <w:sz w:val="24"/>
                <w:szCs w:val="24"/>
              </w:rPr>
              <w:t>AFL 2</w:t>
            </w:r>
          </w:p>
          <w:p w:rsidR="001E145D" w:rsidRDefault="001E145D" w:rsidP="000A400D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2C4566" w:rsidRPr="002C4566" w:rsidRDefault="002C4566" w:rsidP="000A400D">
            <w:pPr>
              <w:rPr>
                <w:b/>
                <w:bCs/>
              </w:rPr>
            </w:pPr>
            <w:r w:rsidRPr="001E145D">
              <w:rPr>
                <w:b/>
                <w:bCs/>
                <w:color w:val="0070C0"/>
              </w:rPr>
              <w:t>S’entraîner, individuellement et collectivement, pour réaliser une performance</w:t>
            </w:r>
            <w:r w:rsidRPr="002C4566">
              <w:rPr>
                <w:b/>
                <w:bCs/>
              </w:rPr>
              <w:t>.</w:t>
            </w:r>
          </w:p>
        </w:tc>
        <w:tc>
          <w:tcPr>
            <w:tcW w:w="2389" w:type="dxa"/>
          </w:tcPr>
          <w:p w:rsidR="0096570E" w:rsidRPr="001E145D" w:rsidRDefault="002C4566" w:rsidP="008722F2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1E145D">
              <w:rPr>
                <w:b/>
                <w:bCs/>
              </w:rPr>
              <w:t>Se préparer, récup</w:t>
            </w:r>
            <w:r w:rsidR="001E145D" w:rsidRPr="001E145D">
              <w:rPr>
                <w:b/>
                <w:bCs/>
              </w:rPr>
              <w:t>é</w:t>
            </w:r>
            <w:r w:rsidRPr="001E145D">
              <w:rPr>
                <w:b/>
                <w:bCs/>
              </w:rPr>
              <w:t>rer à un effort spécifique.</w:t>
            </w:r>
          </w:p>
        </w:tc>
        <w:tc>
          <w:tcPr>
            <w:tcW w:w="2432" w:type="dxa"/>
          </w:tcPr>
          <w:p w:rsidR="002C4566" w:rsidRPr="001E145D" w:rsidRDefault="006055A9" w:rsidP="00F36435">
            <w:pPr>
              <w:pStyle w:val="Paragraphedeliste"/>
              <w:numPr>
                <w:ilvl w:val="0"/>
                <w:numId w:val="4"/>
              </w:numPr>
            </w:pPr>
            <w:r w:rsidRPr="001E145D">
              <w:t>Préparation et récupération aléatoires.</w:t>
            </w:r>
          </w:p>
        </w:tc>
        <w:tc>
          <w:tcPr>
            <w:tcW w:w="2408" w:type="dxa"/>
            <w:gridSpan w:val="2"/>
          </w:tcPr>
          <w:p w:rsidR="002C4566" w:rsidRPr="001E145D" w:rsidRDefault="006055A9" w:rsidP="00F36435">
            <w:pPr>
              <w:pStyle w:val="Paragraphedeliste"/>
              <w:numPr>
                <w:ilvl w:val="0"/>
                <w:numId w:val="4"/>
              </w:numPr>
            </w:pPr>
            <w:r w:rsidRPr="001E145D">
              <w:t>Préparation et récupération stéréotypées.</w:t>
            </w:r>
          </w:p>
        </w:tc>
        <w:tc>
          <w:tcPr>
            <w:tcW w:w="2512" w:type="dxa"/>
            <w:gridSpan w:val="2"/>
          </w:tcPr>
          <w:p w:rsidR="002C4566" w:rsidRPr="001E145D" w:rsidRDefault="006055A9" w:rsidP="00F36435">
            <w:pPr>
              <w:pStyle w:val="Paragraphedeliste"/>
              <w:numPr>
                <w:ilvl w:val="0"/>
                <w:numId w:val="4"/>
              </w:numPr>
            </w:pPr>
            <w:r w:rsidRPr="001E145D">
              <w:t>Préparation et récupération adaptées à l’effort.</w:t>
            </w:r>
          </w:p>
        </w:tc>
        <w:tc>
          <w:tcPr>
            <w:tcW w:w="2443" w:type="dxa"/>
          </w:tcPr>
          <w:p w:rsidR="002C4566" w:rsidRPr="001E145D" w:rsidRDefault="006055A9" w:rsidP="00F36435">
            <w:pPr>
              <w:pStyle w:val="Paragraphedeliste"/>
              <w:numPr>
                <w:ilvl w:val="0"/>
                <w:numId w:val="4"/>
              </w:numPr>
            </w:pPr>
            <w:r w:rsidRPr="001E145D">
              <w:t>Préparation et récupération adaptées à l’effort et à soi.</w:t>
            </w:r>
          </w:p>
        </w:tc>
      </w:tr>
      <w:tr w:rsidR="002C4566" w:rsidTr="001E145D">
        <w:trPr>
          <w:gridAfter w:val="1"/>
          <w:wAfter w:w="40" w:type="dxa"/>
          <w:trHeight w:val="1560"/>
        </w:trPr>
        <w:tc>
          <w:tcPr>
            <w:tcW w:w="1770" w:type="dxa"/>
            <w:vMerge/>
          </w:tcPr>
          <w:p w:rsidR="002C4566" w:rsidRPr="006344DA" w:rsidRDefault="002C4566" w:rsidP="000A400D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9" w:type="dxa"/>
          </w:tcPr>
          <w:p w:rsidR="0096570E" w:rsidRPr="001E145D" w:rsidRDefault="002C4566" w:rsidP="0096570E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</w:rPr>
            </w:pPr>
            <w:r w:rsidRPr="001E145D">
              <w:rPr>
                <w:b/>
                <w:bCs/>
              </w:rPr>
              <w:t>Construire et réguler un projet de course pour performer.</w:t>
            </w:r>
          </w:p>
        </w:tc>
        <w:tc>
          <w:tcPr>
            <w:tcW w:w="2432" w:type="dxa"/>
          </w:tcPr>
          <w:p w:rsidR="002C4566" w:rsidRPr="001E145D" w:rsidRDefault="006055A9" w:rsidP="00F36435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1E145D">
              <w:t>Choix,</w:t>
            </w:r>
            <w:r w:rsidR="0030212A">
              <w:t xml:space="preserve"> </w:t>
            </w:r>
            <w:r w:rsidRPr="001E145D">
              <w:t>analyses et régulations inexistantes.</w:t>
            </w:r>
          </w:p>
        </w:tc>
        <w:tc>
          <w:tcPr>
            <w:tcW w:w="2408" w:type="dxa"/>
            <w:gridSpan w:val="2"/>
          </w:tcPr>
          <w:p w:rsidR="002C4566" w:rsidRPr="001E145D" w:rsidRDefault="006055A9" w:rsidP="00F36435">
            <w:pPr>
              <w:pStyle w:val="Paragraphedeliste"/>
              <w:numPr>
                <w:ilvl w:val="0"/>
                <w:numId w:val="4"/>
              </w:numPr>
            </w:pPr>
            <w:r w:rsidRPr="001E145D">
              <w:t>Choix, analyses et régulations à l’aide de repères externes simples.</w:t>
            </w:r>
          </w:p>
        </w:tc>
        <w:tc>
          <w:tcPr>
            <w:tcW w:w="2512" w:type="dxa"/>
            <w:gridSpan w:val="2"/>
          </w:tcPr>
          <w:p w:rsidR="002C4566" w:rsidRPr="001E145D" w:rsidRDefault="006055A9" w:rsidP="00F36435">
            <w:pPr>
              <w:pStyle w:val="Paragraphedeliste"/>
              <w:numPr>
                <w:ilvl w:val="0"/>
                <w:numId w:val="4"/>
              </w:numPr>
            </w:pPr>
            <w:r w:rsidRPr="001E145D">
              <w:t>Choix, analyses et régulations en adéquation avec ses ressources.</w:t>
            </w:r>
          </w:p>
        </w:tc>
        <w:tc>
          <w:tcPr>
            <w:tcW w:w="2443" w:type="dxa"/>
          </w:tcPr>
          <w:p w:rsidR="002C4566" w:rsidRPr="001E145D" w:rsidRDefault="006055A9" w:rsidP="00F36435">
            <w:pPr>
              <w:pStyle w:val="Paragraphedeliste"/>
              <w:numPr>
                <w:ilvl w:val="0"/>
                <w:numId w:val="4"/>
              </w:numPr>
            </w:pPr>
            <w:r w:rsidRPr="001E145D">
              <w:t>Choix, analyses et régulations ciblées pour soi et pour les autres.</w:t>
            </w:r>
          </w:p>
        </w:tc>
      </w:tr>
      <w:tr w:rsidR="001E145D" w:rsidTr="001E145D">
        <w:trPr>
          <w:gridAfter w:val="1"/>
          <w:wAfter w:w="40" w:type="dxa"/>
          <w:trHeight w:val="3130"/>
        </w:trPr>
        <w:tc>
          <w:tcPr>
            <w:tcW w:w="1770" w:type="dxa"/>
          </w:tcPr>
          <w:p w:rsidR="001E145D" w:rsidRPr="001E145D" w:rsidRDefault="001E145D" w:rsidP="000A400D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1E145D">
              <w:rPr>
                <w:b/>
                <w:bCs/>
                <w:color w:val="0070C0"/>
                <w:sz w:val="24"/>
                <w:szCs w:val="24"/>
              </w:rPr>
              <w:t>AFL 3</w:t>
            </w:r>
          </w:p>
          <w:p w:rsidR="001E145D" w:rsidRPr="001E145D" w:rsidRDefault="001E145D" w:rsidP="000A400D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:rsidR="001E145D" w:rsidRPr="001E145D" w:rsidRDefault="001E145D" w:rsidP="000A400D">
            <w:pPr>
              <w:rPr>
                <w:b/>
                <w:bCs/>
                <w:color w:val="0070C0"/>
              </w:rPr>
            </w:pPr>
            <w:r w:rsidRPr="001E145D">
              <w:rPr>
                <w:b/>
                <w:bCs/>
                <w:color w:val="0070C0"/>
              </w:rPr>
              <w:t>Choisir et assumer les rôles qui permettent un fonctionnement collectif solidaire.</w:t>
            </w:r>
          </w:p>
          <w:p w:rsidR="001E145D" w:rsidRPr="001E145D" w:rsidRDefault="001E145D" w:rsidP="000A400D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389" w:type="dxa"/>
          </w:tcPr>
          <w:p w:rsidR="001E145D" w:rsidRPr="001E145D" w:rsidRDefault="001E145D" w:rsidP="002C4566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</w:rPr>
            </w:pPr>
            <w:r w:rsidRPr="001E145D">
              <w:rPr>
                <w:b/>
                <w:bCs/>
              </w:rPr>
              <w:t>Assumer et coordonner les rôles de coureur, coach-observateur, chronométreur.</w:t>
            </w:r>
          </w:p>
        </w:tc>
        <w:tc>
          <w:tcPr>
            <w:tcW w:w="2450" w:type="dxa"/>
            <w:gridSpan w:val="2"/>
          </w:tcPr>
          <w:p w:rsidR="001E145D" w:rsidRPr="001E145D" w:rsidRDefault="001E145D" w:rsidP="00F36435">
            <w:pPr>
              <w:pStyle w:val="Paragraphedeliste"/>
              <w:numPr>
                <w:ilvl w:val="0"/>
                <w:numId w:val="3"/>
              </w:numPr>
            </w:pPr>
            <w:r w:rsidRPr="001E145D">
              <w:t xml:space="preserve">Les informations sont </w:t>
            </w:r>
            <w:r>
              <w:t xml:space="preserve">  </w:t>
            </w:r>
            <w:r w:rsidRPr="001E145D">
              <w:t>prélevées et transmises de façon aléatoire.</w:t>
            </w:r>
          </w:p>
        </w:tc>
        <w:tc>
          <w:tcPr>
            <w:tcW w:w="2458" w:type="dxa"/>
            <w:gridSpan w:val="2"/>
          </w:tcPr>
          <w:p w:rsidR="001E145D" w:rsidRPr="001E145D" w:rsidRDefault="001E145D" w:rsidP="00F36435">
            <w:pPr>
              <w:pStyle w:val="Paragraphedeliste"/>
              <w:numPr>
                <w:ilvl w:val="0"/>
                <w:numId w:val="3"/>
              </w:numPr>
            </w:pPr>
            <w:r>
              <w:t>Les informations sont prélevées mais partiellement transmises.</w:t>
            </w:r>
          </w:p>
        </w:tc>
        <w:tc>
          <w:tcPr>
            <w:tcW w:w="2444" w:type="dxa"/>
          </w:tcPr>
          <w:p w:rsidR="001E145D" w:rsidRPr="001E145D" w:rsidRDefault="001E145D" w:rsidP="00F36435">
            <w:pPr>
              <w:pStyle w:val="Paragraphedeliste"/>
              <w:numPr>
                <w:ilvl w:val="0"/>
                <w:numId w:val="3"/>
              </w:numPr>
            </w:pPr>
            <w:r>
              <w:t>Les informations sont prélevées et transmises.</w:t>
            </w:r>
          </w:p>
        </w:tc>
        <w:tc>
          <w:tcPr>
            <w:tcW w:w="2443" w:type="dxa"/>
          </w:tcPr>
          <w:p w:rsidR="001E145D" w:rsidRDefault="001E145D" w:rsidP="00F36435">
            <w:pPr>
              <w:pStyle w:val="Paragraphedeliste"/>
              <w:numPr>
                <w:ilvl w:val="0"/>
                <w:numId w:val="3"/>
              </w:numPr>
            </w:pPr>
            <w:r>
              <w:t xml:space="preserve">Les informations sont prélevées, sélectionnées et transmises. </w:t>
            </w:r>
          </w:p>
        </w:tc>
      </w:tr>
    </w:tbl>
    <w:p w:rsidR="006067CF" w:rsidRDefault="006067CF">
      <w:bookmarkStart w:id="0" w:name="_GoBack"/>
      <w:bookmarkEnd w:id="0"/>
    </w:p>
    <w:sectPr w:rsidR="006067CF" w:rsidSect="000A40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7D8D"/>
    <w:multiLevelType w:val="hybridMultilevel"/>
    <w:tmpl w:val="48ECDAE6"/>
    <w:lvl w:ilvl="0" w:tplc="0A221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330D"/>
    <w:multiLevelType w:val="hybridMultilevel"/>
    <w:tmpl w:val="8FB24B94"/>
    <w:lvl w:ilvl="0" w:tplc="9F4EF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83D"/>
    <w:multiLevelType w:val="hybridMultilevel"/>
    <w:tmpl w:val="BB542FEA"/>
    <w:lvl w:ilvl="0" w:tplc="5528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7287"/>
    <w:multiLevelType w:val="hybridMultilevel"/>
    <w:tmpl w:val="A5D42600"/>
    <w:lvl w:ilvl="0" w:tplc="C3EA83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0D"/>
    <w:rsid w:val="000A400D"/>
    <w:rsid w:val="00164EA4"/>
    <w:rsid w:val="001E145D"/>
    <w:rsid w:val="002C4566"/>
    <w:rsid w:val="0030212A"/>
    <w:rsid w:val="006055A9"/>
    <w:rsid w:val="006067CF"/>
    <w:rsid w:val="006344DA"/>
    <w:rsid w:val="008722F2"/>
    <w:rsid w:val="0096570E"/>
    <w:rsid w:val="00CD40B1"/>
    <w:rsid w:val="00F36435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7481"/>
  <w15:chartTrackingRefBased/>
  <w15:docId w15:val="{3D087F78-819E-47AE-B26F-10ACF360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DD50-D4FB-4BB1-A80F-3B41D1EB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Georget</dc:creator>
  <cp:keywords/>
  <dc:description/>
  <cp:lastModifiedBy>cheval</cp:lastModifiedBy>
  <cp:revision>8</cp:revision>
  <dcterms:created xsi:type="dcterms:W3CDTF">2019-10-31T20:17:00Z</dcterms:created>
  <dcterms:modified xsi:type="dcterms:W3CDTF">2019-12-02T10:21:00Z</dcterms:modified>
</cp:coreProperties>
</file>